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21" w:rsidRPr="00EF3321" w:rsidRDefault="00EF3321" w:rsidP="00EF3321">
      <w:pPr>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9571"/>
      </w:tblGrid>
      <w:tr w:rsidR="00EF3321" w:rsidRPr="00EF3321" w:rsidTr="00974DD6">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3321" w:rsidRPr="00EF3321" w:rsidRDefault="00EF3321" w:rsidP="00EF3321">
            <w:pPr>
              <w:jc w:val="center"/>
              <w:rPr>
                <w:rFonts w:ascii="Calibri" w:hAnsi="Calibri" w:cs="Times New Roman"/>
                <w:sz w:val="32"/>
                <w:szCs w:val="32"/>
              </w:rPr>
            </w:pPr>
            <w:r w:rsidRPr="00EF3321">
              <w:rPr>
                <w:rFonts w:ascii="Calibri" w:hAnsi="Calibri" w:cs="Times New Roman"/>
                <w:sz w:val="32"/>
                <w:szCs w:val="32"/>
              </w:rPr>
              <w:t>Официальное издание муниципального образования «Середкино»</w:t>
            </w:r>
          </w:p>
          <w:p w:rsidR="00EF3321" w:rsidRPr="00EF3321" w:rsidRDefault="00EF3321" w:rsidP="00EF3321">
            <w:pPr>
              <w:jc w:val="center"/>
              <w:rPr>
                <w:rFonts w:ascii="Calibri" w:hAnsi="Calibri" w:cs="Times New Roman"/>
                <w:sz w:val="96"/>
                <w:szCs w:val="96"/>
              </w:rPr>
            </w:pPr>
            <w:r w:rsidRPr="00EF3321">
              <w:rPr>
                <w:rFonts w:ascii="Calibri" w:hAnsi="Calibri" w:cs="Times New Roman"/>
                <w:sz w:val="96"/>
                <w:szCs w:val="96"/>
              </w:rPr>
              <w:t>МУНИЦИПАЛЬНЫЙ ВЕСТНИК</w:t>
            </w:r>
          </w:p>
          <w:p w:rsidR="00EF3321" w:rsidRPr="00EF3321" w:rsidRDefault="00EF3321" w:rsidP="00277889">
            <w:pPr>
              <w:jc w:val="right"/>
              <w:rPr>
                <w:rFonts w:ascii="Calibri" w:hAnsi="Calibri" w:cs="Times New Roman"/>
                <w:sz w:val="28"/>
                <w:szCs w:val="28"/>
              </w:rPr>
            </w:pPr>
            <w:r w:rsidRPr="00EF3321">
              <w:rPr>
                <w:rFonts w:ascii="Calibri" w:hAnsi="Calibri" w:cs="Times New Roman"/>
                <w:sz w:val="28"/>
                <w:szCs w:val="28"/>
              </w:rPr>
              <w:t>№</w:t>
            </w:r>
            <w:r w:rsidR="00813C09">
              <w:rPr>
                <w:rFonts w:ascii="Calibri" w:hAnsi="Calibri" w:cs="Times New Roman"/>
                <w:b/>
                <w:sz w:val="28"/>
                <w:szCs w:val="28"/>
              </w:rPr>
              <w:t>9</w:t>
            </w:r>
            <w:r w:rsidRPr="00EF3321">
              <w:rPr>
                <w:rFonts w:ascii="Calibri" w:hAnsi="Calibri" w:cs="Times New Roman"/>
                <w:sz w:val="28"/>
                <w:szCs w:val="28"/>
              </w:rPr>
              <w:t xml:space="preserve"> (</w:t>
            </w:r>
            <w:r w:rsidR="00813C09">
              <w:rPr>
                <w:rFonts w:ascii="Calibri" w:hAnsi="Calibri" w:cs="Times New Roman"/>
                <w:sz w:val="28"/>
                <w:szCs w:val="28"/>
              </w:rPr>
              <w:t>71</w:t>
            </w:r>
            <w:r w:rsidRPr="00EF3321">
              <w:rPr>
                <w:rFonts w:ascii="Calibri" w:hAnsi="Calibri" w:cs="Times New Roman"/>
                <w:sz w:val="28"/>
                <w:szCs w:val="28"/>
              </w:rPr>
              <w:t xml:space="preserve">) </w:t>
            </w:r>
            <w:r w:rsidR="00813C09">
              <w:rPr>
                <w:rFonts w:ascii="Calibri" w:hAnsi="Calibri" w:cs="Times New Roman"/>
                <w:sz w:val="28"/>
                <w:szCs w:val="28"/>
              </w:rPr>
              <w:t>28</w:t>
            </w:r>
            <w:r w:rsidRPr="00EF3321">
              <w:rPr>
                <w:rFonts w:ascii="Calibri" w:hAnsi="Calibri" w:cs="Times New Roman"/>
                <w:sz w:val="28"/>
                <w:szCs w:val="28"/>
              </w:rPr>
              <w:t>.0</w:t>
            </w:r>
            <w:r w:rsidR="00813C09">
              <w:rPr>
                <w:rFonts w:ascii="Calibri" w:hAnsi="Calibri" w:cs="Times New Roman"/>
                <w:sz w:val="28"/>
                <w:szCs w:val="28"/>
              </w:rPr>
              <w:t>9</w:t>
            </w:r>
            <w:r w:rsidR="00277889">
              <w:rPr>
                <w:rFonts w:ascii="Calibri" w:hAnsi="Calibri" w:cs="Times New Roman"/>
                <w:sz w:val="28"/>
                <w:szCs w:val="28"/>
              </w:rPr>
              <w:t>.2</w:t>
            </w:r>
            <w:r w:rsidRPr="00EF3321">
              <w:rPr>
                <w:rFonts w:ascii="Calibri" w:hAnsi="Calibri" w:cs="Times New Roman"/>
                <w:sz w:val="28"/>
                <w:szCs w:val="28"/>
              </w:rPr>
              <w:t>018г.</w:t>
            </w:r>
          </w:p>
        </w:tc>
      </w:tr>
    </w:tbl>
    <w:p w:rsidR="00974DD6" w:rsidRDefault="00974DD6" w:rsidP="00974DD6">
      <w:pPr>
        <w:spacing w:after="0" w:line="240" w:lineRule="auto"/>
        <w:jc w:val="center"/>
        <w:rPr>
          <w:rFonts w:ascii="Arial" w:eastAsia="Times New Roman" w:hAnsi="Arial" w:cs="Arial"/>
          <w:b/>
          <w:sz w:val="32"/>
          <w:szCs w:val="32"/>
          <w:lang w:eastAsia="ru-RU"/>
        </w:rPr>
        <w:sectPr w:rsidR="00974DD6">
          <w:pgSz w:w="11906" w:h="16838"/>
          <w:pgMar w:top="1134" w:right="850" w:bottom="1134" w:left="1701" w:header="708" w:footer="708" w:gutter="0"/>
          <w:cols w:space="708"/>
          <w:docGrid w:linePitch="360"/>
        </w:sectPr>
      </w:pP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lastRenderedPageBreak/>
        <w:t>11.09.2018г. № 67</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РОССИЙСКАЯ ФЕДЕРАЦИЯ</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ИРКУТСКАЯ ОБЛАСТЬ</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БОХАНСКИЙ РАЙОН</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АДМИНИСТРАЦИЯ</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МУНИЦИПАЛЬНОГО ОБРАЗОВАНИЯ</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«СЕРЕДКИНО»</w:t>
      </w:r>
    </w:p>
    <w:p w:rsidR="00813C09" w:rsidRPr="00813C09" w:rsidRDefault="00813C09" w:rsidP="00813C09">
      <w:pPr>
        <w:overflowPunct w:val="0"/>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ПОСТАНОВЛЕНИЕ</w:t>
      </w:r>
    </w:p>
    <w:p w:rsidR="00813C09" w:rsidRPr="00813C09" w:rsidRDefault="00813C09" w:rsidP="00813C09">
      <w:pPr>
        <w:widowControl w:val="0"/>
        <w:autoSpaceDE w:val="0"/>
        <w:autoSpaceDN w:val="0"/>
        <w:spacing w:after="0" w:line="240" w:lineRule="auto"/>
        <w:jc w:val="center"/>
        <w:rPr>
          <w:rFonts w:ascii="Arial" w:eastAsia="Times New Roman" w:hAnsi="Arial" w:cs="Arial"/>
          <w:b/>
          <w:sz w:val="32"/>
          <w:szCs w:val="32"/>
          <w:lang w:eastAsia="ru-RU"/>
        </w:rPr>
      </w:pPr>
    </w:p>
    <w:p w:rsidR="00813C09" w:rsidRPr="00813C09" w:rsidRDefault="00813C09" w:rsidP="00813C09">
      <w:pPr>
        <w:widowControl w:val="0"/>
        <w:autoSpaceDE w:val="0"/>
        <w:autoSpaceDN w:val="0"/>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Об утверждении стандартов осуществления внутреннего муниципального финансового контроля</w:t>
      </w: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spacing w:after="0" w:line="240" w:lineRule="auto"/>
        <w:ind w:firstLine="709"/>
        <w:jc w:val="both"/>
        <w:rPr>
          <w:rFonts w:ascii="Arial" w:eastAsia="Times New Roman" w:hAnsi="Arial" w:cs="Arial"/>
          <w:sz w:val="24"/>
          <w:szCs w:val="24"/>
        </w:rPr>
      </w:pPr>
      <w:r w:rsidRPr="00813C09">
        <w:rPr>
          <w:rFonts w:ascii="Arial" w:eastAsia="Times New Roman" w:hAnsi="Arial" w:cs="Arial"/>
          <w:sz w:val="24"/>
          <w:szCs w:val="24"/>
        </w:rPr>
        <w:t xml:space="preserve">В соответствии с </w:t>
      </w:r>
      <w:hyperlink r:id="rId8" w:history="1">
        <w:r w:rsidRPr="00813C09">
          <w:rPr>
            <w:rFonts w:ascii="Arial" w:eastAsia="Times New Roman" w:hAnsi="Arial" w:cs="Arial"/>
            <w:sz w:val="24"/>
            <w:szCs w:val="24"/>
          </w:rPr>
          <w:t>пунктом 3 статьи 269.2</w:t>
        </w:r>
      </w:hyperlink>
      <w:r w:rsidRPr="00813C09">
        <w:rPr>
          <w:rFonts w:ascii="Arial" w:eastAsia="Times New Roman" w:hAnsi="Arial" w:cs="Arial"/>
          <w:sz w:val="24"/>
          <w:szCs w:val="24"/>
        </w:rPr>
        <w:t xml:space="preserve"> Бюджетного кодекса Российской Федерации, Администрация Муниципального образования «Середкино»</w:t>
      </w:r>
    </w:p>
    <w:p w:rsidR="00813C09" w:rsidRPr="00813C09" w:rsidRDefault="00813C09" w:rsidP="00813C09">
      <w:pPr>
        <w:spacing w:after="0" w:line="240" w:lineRule="auto"/>
        <w:ind w:firstLine="720"/>
        <w:jc w:val="both"/>
        <w:rPr>
          <w:rFonts w:ascii="Arial" w:eastAsia="Times New Roman" w:hAnsi="Arial" w:cs="Arial"/>
          <w:b/>
          <w:sz w:val="24"/>
          <w:szCs w:val="24"/>
        </w:rPr>
      </w:pPr>
    </w:p>
    <w:p w:rsidR="00813C09" w:rsidRPr="00813C09" w:rsidRDefault="00813C09" w:rsidP="00813C09">
      <w:pPr>
        <w:spacing w:after="0" w:line="240" w:lineRule="auto"/>
        <w:ind w:firstLine="720"/>
        <w:jc w:val="center"/>
        <w:rPr>
          <w:rFonts w:ascii="Arial" w:eastAsia="Times New Roman" w:hAnsi="Arial" w:cs="Arial"/>
          <w:b/>
          <w:sz w:val="32"/>
          <w:szCs w:val="32"/>
        </w:rPr>
      </w:pPr>
      <w:r w:rsidRPr="00813C09">
        <w:rPr>
          <w:rFonts w:ascii="Arial" w:eastAsia="Times New Roman" w:hAnsi="Arial" w:cs="Arial"/>
          <w:b/>
          <w:sz w:val="32"/>
          <w:szCs w:val="32"/>
        </w:rPr>
        <w:t>ПОСТАНОВЛЯЕТ:</w:t>
      </w:r>
    </w:p>
    <w:p w:rsidR="00813C09" w:rsidRPr="00813C09" w:rsidRDefault="00813C09" w:rsidP="00813C09">
      <w:pPr>
        <w:spacing w:after="0" w:line="240" w:lineRule="auto"/>
        <w:ind w:firstLine="720"/>
        <w:jc w:val="both"/>
        <w:rPr>
          <w:rFonts w:ascii="Times New Roman" w:eastAsia="Times New Roman" w:hAnsi="Times New Roman" w:cs="Times New Roman"/>
          <w:sz w:val="28"/>
          <w:szCs w:val="28"/>
        </w:rPr>
      </w:pPr>
    </w:p>
    <w:p w:rsidR="00813C09" w:rsidRPr="00813C09" w:rsidRDefault="00813C09" w:rsidP="00813C09">
      <w:pPr>
        <w:widowControl w:val="0"/>
        <w:numPr>
          <w:ilvl w:val="0"/>
          <w:numId w:val="26"/>
        </w:numPr>
        <w:overflowPunct w:val="0"/>
        <w:autoSpaceDE w:val="0"/>
        <w:autoSpaceDN w:val="0"/>
        <w:adjustRightInd w:val="0"/>
        <w:spacing w:after="0" w:line="240" w:lineRule="auto"/>
        <w:ind w:left="0" w:firstLine="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Утвердить прилагаемые </w:t>
      </w:r>
      <w:hyperlink w:anchor="P27" w:history="1">
        <w:r w:rsidRPr="00813C09">
          <w:rPr>
            <w:rFonts w:ascii="Arial" w:eastAsia="Times New Roman" w:hAnsi="Arial" w:cs="Arial"/>
            <w:sz w:val="24"/>
            <w:szCs w:val="24"/>
            <w:lang w:eastAsia="ru-RU"/>
          </w:rPr>
          <w:t>Стандарты</w:t>
        </w:r>
      </w:hyperlink>
      <w:r w:rsidRPr="00813C09">
        <w:rPr>
          <w:rFonts w:ascii="Arial" w:eastAsia="Times New Roman" w:hAnsi="Arial" w:cs="Arial"/>
          <w:sz w:val="24"/>
          <w:szCs w:val="24"/>
          <w:lang w:eastAsia="ru-RU"/>
        </w:rPr>
        <w:t xml:space="preserve"> осуществления внутреннего муниципального финансового контроля.</w:t>
      </w:r>
    </w:p>
    <w:p w:rsidR="00813C09" w:rsidRPr="00813C09" w:rsidRDefault="00813C09" w:rsidP="00813C09">
      <w:pPr>
        <w:widowControl w:val="0"/>
        <w:numPr>
          <w:ilvl w:val="0"/>
          <w:numId w:val="26"/>
        </w:numPr>
        <w:overflowPunct w:val="0"/>
        <w:autoSpaceDE w:val="0"/>
        <w:autoSpaceDN w:val="0"/>
        <w:adjustRightInd w:val="0"/>
        <w:spacing w:after="0" w:line="240" w:lineRule="auto"/>
        <w:ind w:left="0" w:firstLine="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Опубликовать настоящее постановление с приложением в издании «Муниципальный  вестник» и разместить на официальном сайте </w:t>
      </w:r>
      <w:r w:rsidRPr="00813C09">
        <w:rPr>
          <w:rFonts w:ascii="Arial" w:eastAsia="Times New Roman" w:hAnsi="Arial" w:cs="Arial"/>
          <w:sz w:val="24"/>
          <w:szCs w:val="24"/>
          <w:lang w:eastAsia="ru-RU"/>
        </w:rPr>
        <w:lastRenderedPageBreak/>
        <w:t>Муниципального образования «Середкино»</w:t>
      </w:r>
    </w:p>
    <w:p w:rsidR="00813C09" w:rsidRPr="00813C09" w:rsidRDefault="00813C09" w:rsidP="00813C09">
      <w:pPr>
        <w:keepNext/>
        <w:spacing w:after="0" w:line="240" w:lineRule="auto"/>
        <w:jc w:val="both"/>
        <w:outlineLvl w:val="1"/>
        <w:rPr>
          <w:rFonts w:ascii="Arial" w:eastAsia="Times New Roman" w:hAnsi="Arial" w:cs="Arial"/>
          <w:sz w:val="24"/>
          <w:szCs w:val="24"/>
          <w:lang w:val="x-none" w:eastAsia="ru-RU"/>
        </w:rPr>
      </w:pPr>
      <w:r w:rsidRPr="00813C09">
        <w:rPr>
          <w:rFonts w:ascii="Arial" w:eastAsia="Times New Roman" w:hAnsi="Arial" w:cs="Arial"/>
          <w:sz w:val="24"/>
          <w:szCs w:val="24"/>
          <w:lang w:val="x-none" w:eastAsia="ru-RU"/>
        </w:rPr>
        <w:t>3. Настоящее постановление вступает в силу после его официального опубликования (обнародования).</w:t>
      </w:r>
    </w:p>
    <w:p w:rsidR="00813C09" w:rsidRPr="00813C09" w:rsidRDefault="00813C09" w:rsidP="00813C09">
      <w:pPr>
        <w:keepNext/>
        <w:spacing w:after="0" w:line="240" w:lineRule="auto"/>
        <w:jc w:val="both"/>
        <w:outlineLvl w:val="1"/>
        <w:rPr>
          <w:rFonts w:ascii="Arial" w:eastAsia="Times New Roman" w:hAnsi="Arial" w:cs="Arial"/>
          <w:sz w:val="24"/>
          <w:szCs w:val="24"/>
          <w:lang w:val="x-none" w:eastAsia="ru-RU"/>
        </w:rPr>
      </w:pPr>
      <w:r w:rsidRPr="00813C09">
        <w:rPr>
          <w:rFonts w:ascii="Arial" w:eastAsia="Times New Roman" w:hAnsi="Arial" w:cs="Arial"/>
          <w:sz w:val="24"/>
          <w:szCs w:val="24"/>
          <w:lang w:val="x-none" w:eastAsia="ru-RU"/>
        </w:rPr>
        <w:t>4. Контроль за исполнением настоящего постановления возложить на главу Муниципального образования «Середкино» Середкину И.А.</w:t>
      </w:r>
    </w:p>
    <w:p w:rsidR="00813C09" w:rsidRPr="00813C09" w:rsidRDefault="00813C09" w:rsidP="00813C09">
      <w:pPr>
        <w:overflowPunct w:val="0"/>
        <w:autoSpaceDE w:val="0"/>
        <w:autoSpaceDN w:val="0"/>
        <w:adjustRightInd w:val="0"/>
        <w:spacing w:after="0" w:line="240" w:lineRule="auto"/>
        <w:rPr>
          <w:rFonts w:ascii="Arial" w:eastAsia="Times New Roman" w:hAnsi="Arial" w:cs="Arial"/>
          <w:b/>
          <w:bCs/>
          <w:sz w:val="24"/>
          <w:szCs w:val="24"/>
          <w:lang w:eastAsia="ru-RU"/>
        </w:rPr>
      </w:pPr>
    </w:p>
    <w:p w:rsidR="00813C09" w:rsidRPr="00813C09" w:rsidRDefault="00813C09" w:rsidP="00813C09">
      <w:pPr>
        <w:overflowPunct w:val="0"/>
        <w:autoSpaceDE w:val="0"/>
        <w:autoSpaceDN w:val="0"/>
        <w:adjustRightInd w:val="0"/>
        <w:spacing w:after="0" w:line="240" w:lineRule="auto"/>
        <w:rPr>
          <w:rFonts w:ascii="Arial" w:eastAsia="Times New Roman" w:hAnsi="Arial" w:cs="Arial"/>
          <w:b/>
          <w:bCs/>
          <w:sz w:val="24"/>
          <w:szCs w:val="24"/>
          <w:lang w:eastAsia="ru-RU"/>
        </w:rPr>
      </w:pPr>
    </w:p>
    <w:p w:rsidR="00813C09" w:rsidRPr="00813C09" w:rsidRDefault="00813C09" w:rsidP="00813C09">
      <w:pPr>
        <w:overflowPunct w:val="0"/>
        <w:autoSpaceDE w:val="0"/>
        <w:autoSpaceDN w:val="0"/>
        <w:adjustRightInd w:val="0"/>
        <w:spacing w:after="0" w:line="240" w:lineRule="auto"/>
        <w:rPr>
          <w:rFonts w:ascii="Arial" w:eastAsia="Times New Roman" w:hAnsi="Arial" w:cs="Arial"/>
          <w:b/>
          <w:bCs/>
          <w:sz w:val="24"/>
          <w:szCs w:val="24"/>
          <w:lang w:eastAsia="ru-RU"/>
        </w:rPr>
      </w:pPr>
    </w:p>
    <w:p w:rsidR="00813C09" w:rsidRPr="00813C09" w:rsidRDefault="00813C09" w:rsidP="00813C09">
      <w:pPr>
        <w:overflowPunct w:val="0"/>
        <w:autoSpaceDE w:val="0"/>
        <w:autoSpaceDN w:val="0"/>
        <w:adjustRightInd w:val="0"/>
        <w:spacing w:after="0" w:line="240" w:lineRule="auto"/>
        <w:rPr>
          <w:rFonts w:ascii="Arial" w:eastAsia="Times New Roman" w:hAnsi="Arial" w:cs="Arial"/>
          <w:b/>
          <w:bCs/>
          <w:sz w:val="24"/>
          <w:szCs w:val="24"/>
          <w:lang w:eastAsia="ru-RU"/>
        </w:rPr>
      </w:pPr>
    </w:p>
    <w:p w:rsidR="00813C09" w:rsidRPr="00813C09" w:rsidRDefault="00813C09" w:rsidP="00813C09">
      <w:pPr>
        <w:overflowPunct w:val="0"/>
        <w:autoSpaceDE w:val="0"/>
        <w:autoSpaceDN w:val="0"/>
        <w:adjustRightInd w:val="0"/>
        <w:spacing w:after="0" w:line="240" w:lineRule="auto"/>
        <w:rPr>
          <w:rFonts w:ascii="Arial" w:eastAsia="Times New Roman" w:hAnsi="Arial" w:cs="Arial"/>
          <w:bCs/>
          <w:sz w:val="24"/>
          <w:szCs w:val="24"/>
          <w:lang w:eastAsia="ru-RU"/>
        </w:rPr>
      </w:pPr>
      <w:r w:rsidRPr="00813C09">
        <w:rPr>
          <w:rFonts w:ascii="Arial" w:eastAsia="Times New Roman" w:hAnsi="Arial" w:cs="Arial"/>
          <w:bCs/>
          <w:sz w:val="24"/>
          <w:szCs w:val="24"/>
          <w:lang w:eastAsia="ru-RU"/>
        </w:rPr>
        <w:t xml:space="preserve">           Глава муниципального образования «Середкино»</w:t>
      </w:r>
      <w:r w:rsidRPr="00813C09">
        <w:rPr>
          <w:rFonts w:ascii="Arial" w:eastAsia="Times New Roman" w:hAnsi="Arial" w:cs="Arial"/>
          <w:bCs/>
          <w:sz w:val="24"/>
          <w:szCs w:val="24"/>
          <w:lang w:eastAsia="ru-RU"/>
        </w:rPr>
        <w:tab/>
      </w:r>
      <w:r w:rsidRPr="00813C09">
        <w:rPr>
          <w:rFonts w:ascii="Arial" w:eastAsia="Times New Roman" w:hAnsi="Arial" w:cs="Arial"/>
          <w:bCs/>
          <w:sz w:val="24"/>
          <w:szCs w:val="24"/>
          <w:lang w:eastAsia="ru-RU"/>
        </w:rPr>
        <w:tab/>
      </w:r>
      <w:r w:rsidRPr="00813C09">
        <w:rPr>
          <w:rFonts w:ascii="Arial" w:eastAsia="Times New Roman" w:hAnsi="Arial" w:cs="Arial"/>
          <w:bCs/>
          <w:sz w:val="24"/>
          <w:szCs w:val="24"/>
          <w:lang w:eastAsia="ru-RU"/>
        </w:rPr>
        <w:tab/>
      </w:r>
      <w:r w:rsidRPr="00813C09">
        <w:rPr>
          <w:rFonts w:ascii="Arial" w:eastAsia="Times New Roman" w:hAnsi="Arial" w:cs="Arial"/>
          <w:bCs/>
          <w:sz w:val="24"/>
          <w:szCs w:val="24"/>
          <w:lang w:eastAsia="ru-RU"/>
        </w:rPr>
        <w:tab/>
        <w:t xml:space="preserve">           </w:t>
      </w:r>
      <w:r w:rsidRPr="00813C09">
        <w:rPr>
          <w:rFonts w:ascii="Arial" w:eastAsia="Times New Roman" w:hAnsi="Arial" w:cs="Arial"/>
          <w:bCs/>
          <w:sz w:val="24"/>
          <w:szCs w:val="24"/>
          <w:lang w:eastAsia="ru-RU"/>
        </w:rPr>
        <w:tab/>
        <w:t>И.А. Середкина</w:t>
      </w:r>
    </w:p>
    <w:p w:rsidR="00813C09" w:rsidRPr="00813C09" w:rsidRDefault="00813C09" w:rsidP="00813C09">
      <w:pPr>
        <w:spacing w:after="0" w:line="240" w:lineRule="auto"/>
        <w:jc w:val="both"/>
        <w:rPr>
          <w:rFonts w:ascii="Arial" w:eastAsia="Times New Roman" w:hAnsi="Arial" w:cs="Arial"/>
          <w:sz w:val="24"/>
          <w:szCs w:val="24"/>
        </w:rPr>
      </w:pPr>
      <w:r w:rsidRPr="00813C09">
        <w:rPr>
          <w:rFonts w:ascii="Arial" w:eastAsia="Times New Roman" w:hAnsi="Arial" w:cs="Arial"/>
          <w:sz w:val="24"/>
          <w:szCs w:val="24"/>
        </w:rPr>
        <w:tab/>
      </w: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right"/>
        <w:outlineLvl w:val="0"/>
        <w:rPr>
          <w:rFonts w:ascii="Courier New" w:eastAsia="Times New Roman" w:hAnsi="Courier New" w:cs="Courier New"/>
          <w:sz w:val="24"/>
          <w:szCs w:val="24"/>
          <w:lang w:eastAsia="ru-RU"/>
        </w:rPr>
      </w:pPr>
      <w:r w:rsidRPr="00813C09">
        <w:rPr>
          <w:rFonts w:ascii="Courier New" w:eastAsia="Times New Roman" w:hAnsi="Courier New" w:cs="Courier New"/>
          <w:sz w:val="24"/>
          <w:szCs w:val="24"/>
          <w:lang w:eastAsia="ru-RU"/>
        </w:rPr>
        <w:t>Утверждены</w:t>
      </w:r>
    </w:p>
    <w:p w:rsidR="00813C09" w:rsidRPr="00813C09" w:rsidRDefault="00813C09" w:rsidP="00813C09">
      <w:pPr>
        <w:widowControl w:val="0"/>
        <w:autoSpaceDE w:val="0"/>
        <w:autoSpaceDN w:val="0"/>
        <w:spacing w:after="0" w:line="240" w:lineRule="auto"/>
        <w:jc w:val="right"/>
        <w:rPr>
          <w:rFonts w:ascii="Courier New" w:eastAsia="Times New Roman" w:hAnsi="Courier New" w:cs="Courier New"/>
          <w:sz w:val="24"/>
          <w:szCs w:val="24"/>
          <w:lang w:eastAsia="ru-RU"/>
        </w:rPr>
      </w:pPr>
      <w:r w:rsidRPr="00813C09">
        <w:rPr>
          <w:rFonts w:ascii="Courier New" w:eastAsia="Times New Roman" w:hAnsi="Courier New" w:cs="Courier New"/>
          <w:sz w:val="24"/>
          <w:szCs w:val="24"/>
          <w:lang w:eastAsia="ru-RU"/>
        </w:rPr>
        <w:t>постановлением</w:t>
      </w:r>
    </w:p>
    <w:p w:rsidR="00813C09" w:rsidRPr="00813C09" w:rsidRDefault="00813C09" w:rsidP="00813C09">
      <w:pPr>
        <w:widowControl w:val="0"/>
        <w:autoSpaceDE w:val="0"/>
        <w:autoSpaceDN w:val="0"/>
        <w:spacing w:after="0" w:line="240" w:lineRule="auto"/>
        <w:jc w:val="right"/>
        <w:rPr>
          <w:rFonts w:ascii="Courier New" w:eastAsia="Times New Roman" w:hAnsi="Courier New" w:cs="Courier New"/>
          <w:sz w:val="24"/>
          <w:szCs w:val="24"/>
          <w:lang w:eastAsia="ru-RU"/>
        </w:rPr>
      </w:pPr>
      <w:r w:rsidRPr="00813C09">
        <w:rPr>
          <w:rFonts w:ascii="Courier New" w:eastAsia="Times New Roman" w:hAnsi="Courier New" w:cs="Courier New"/>
          <w:sz w:val="24"/>
          <w:szCs w:val="24"/>
          <w:lang w:eastAsia="ru-RU"/>
        </w:rPr>
        <w:t>Администрации МО «Середкино»</w:t>
      </w:r>
    </w:p>
    <w:p w:rsidR="00813C09" w:rsidRPr="00813C09" w:rsidRDefault="00813C09" w:rsidP="00813C0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813C09">
        <w:rPr>
          <w:rFonts w:ascii="Courier New" w:eastAsia="Times New Roman" w:hAnsi="Courier New" w:cs="Courier New"/>
          <w:sz w:val="24"/>
          <w:szCs w:val="24"/>
          <w:lang w:eastAsia="ru-RU"/>
        </w:rPr>
        <w:t xml:space="preserve">от 11.09.2018 N 67 </w:t>
      </w: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center"/>
        <w:rPr>
          <w:rFonts w:ascii="Arial" w:eastAsia="Times New Roman" w:hAnsi="Arial" w:cs="Arial"/>
          <w:b/>
          <w:sz w:val="32"/>
          <w:szCs w:val="32"/>
          <w:lang w:eastAsia="ru-RU"/>
        </w:rPr>
      </w:pPr>
      <w:bookmarkStart w:id="0" w:name="P27"/>
      <w:bookmarkEnd w:id="0"/>
      <w:r w:rsidRPr="00813C09">
        <w:rPr>
          <w:rFonts w:ascii="Arial" w:eastAsia="Times New Roman" w:hAnsi="Arial" w:cs="Arial"/>
          <w:b/>
          <w:sz w:val="32"/>
          <w:szCs w:val="32"/>
          <w:lang w:eastAsia="ru-RU"/>
        </w:rPr>
        <w:lastRenderedPageBreak/>
        <w:t>СТАНДАРТЫ</w:t>
      </w:r>
    </w:p>
    <w:p w:rsidR="00813C09" w:rsidRPr="00813C09" w:rsidRDefault="00813C09" w:rsidP="00813C09">
      <w:pPr>
        <w:widowControl w:val="0"/>
        <w:autoSpaceDE w:val="0"/>
        <w:autoSpaceDN w:val="0"/>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ОСУЩЕСТВЛЕНИЯ ВНУТРЕННЕГО МУНИЦИПАЛЬНОГО</w:t>
      </w:r>
    </w:p>
    <w:p w:rsidR="00813C09" w:rsidRPr="00813C09" w:rsidRDefault="00813C09" w:rsidP="00813C09">
      <w:pPr>
        <w:widowControl w:val="0"/>
        <w:autoSpaceDE w:val="0"/>
        <w:autoSpaceDN w:val="0"/>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ФИНАНСОВОГО КОНТРОЛЯ</w:t>
      </w:r>
    </w:p>
    <w:p w:rsidR="00813C09" w:rsidRPr="00813C09" w:rsidRDefault="00813C09" w:rsidP="00813C0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813C09" w:rsidRPr="00813C09" w:rsidRDefault="00813C09" w:rsidP="00813C09">
      <w:pPr>
        <w:widowControl w:val="0"/>
        <w:autoSpaceDE w:val="0"/>
        <w:autoSpaceDN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1. Общие положения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Стандарты осуществления внутреннего муниципального финансового контроля (далее - Стандарты) разработаны в соответствии с </w:t>
      </w:r>
      <w:hyperlink r:id="rId9" w:history="1">
        <w:r w:rsidRPr="00813C09">
          <w:rPr>
            <w:rFonts w:ascii="Arial" w:eastAsia="Times New Roman" w:hAnsi="Arial" w:cs="Arial"/>
            <w:sz w:val="24"/>
            <w:szCs w:val="24"/>
            <w:lang w:eastAsia="ru-RU"/>
          </w:rPr>
          <w:t>пунктом 3 статьи 269.2</w:t>
        </w:r>
      </w:hyperlink>
      <w:r w:rsidRPr="00813C09">
        <w:rPr>
          <w:rFonts w:ascii="Arial" w:eastAsia="Times New Roman" w:hAnsi="Arial" w:cs="Arial"/>
          <w:sz w:val="24"/>
          <w:szCs w:val="24"/>
          <w:lang w:eastAsia="ru-RU"/>
        </w:rPr>
        <w:t xml:space="preserve"> Бюджетного кодекса Российской Федерации.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Стандарты предназначены для обеспечения реализации полномочий </w:t>
      </w:r>
      <w:r w:rsidRPr="00813C09">
        <w:rPr>
          <w:rFonts w:ascii="Arial" w:eastAsia="Times New Roman" w:hAnsi="Arial" w:cs="Arial"/>
          <w:bCs/>
          <w:sz w:val="24"/>
          <w:szCs w:val="24"/>
          <w:lang w:eastAsia="ru-RU"/>
        </w:rPr>
        <w:t xml:space="preserve">Администрации Муниципального образования «Середкино»   </w:t>
      </w:r>
      <w:r w:rsidRPr="00813C09">
        <w:rPr>
          <w:rFonts w:ascii="Arial" w:eastAsia="Times New Roman" w:hAnsi="Arial" w:cs="Arial"/>
          <w:sz w:val="24"/>
          <w:szCs w:val="24"/>
          <w:lang w:eastAsia="ru-RU"/>
        </w:rPr>
        <w:t>(далее – Администрация)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полнотой и достоверностью отчетности о реализации муниципальных программ, в том числе об исполнении муниципальных заданий, за соблюдением законодательства Российской Федерации и иных нормативных правовых актов в сфере закупок, а также при проведении</w:t>
      </w:r>
      <w:proofErr w:type="gramEnd"/>
      <w:r w:rsidRPr="00813C09">
        <w:rPr>
          <w:rFonts w:ascii="Arial" w:eastAsia="Times New Roman" w:hAnsi="Arial" w:cs="Arial"/>
          <w:sz w:val="24"/>
          <w:szCs w:val="24"/>
          <w:lang w:eastAsia="ru-RU"/>
        </w:rPr>
        <w:t xml:space="preserve"> анализа осуществления главными администраторами бюджетных средств внутреннего финансового контроля и внутреннего финансового аудита.</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Стандарты определяют единые требования к осуществлению Администрацией, в лице уполномоченного специалиста финансового органа Администрации </w:t>
      </w:r>
      <w:r w:rsidRPr="00813C09">
        <w:rPr>
          <w:rFonts w:ascii="Arial" w:eastAsia="Times New Roman" w:hAnsi="Arial" w:cs="Arial"/>
          <w:bCs/>
          <w:sz w:val="24"/>
          <w:szCs w:val="24"/>
          <w:lang w:eastAsia="ru-RU"/>
        </w:rPr>
        <w:t>Муниципального образования «Середкино»</w:t>
      </w:r>
      <w:r w:rsidRPr="00813C09">
        <w:rPr>
          <w:rFonts w:ascii="Arial" w:eastAsia="Times New Roman" w:hAnsi="Arial" w:cs="Arial"/>
          <w:sz w:val="24"/>
          <w:szCs w:val="24"/>
          <w:lang w:eastAsia="ru-RU"/>
        </w:rPr>
        <w:t xml:space="preserve"> (далее – финансовый орган), полномочий при организации и проведении проверок, ревизий, обследований (далее - контрольные </w:t>
      </w:r>
      <w:r w:rsidRPr="00813C09">
        <w:rPr>
          <w:rFonts w:ascii="Arial" w:eastAsia="Times New Roman" w:hAnsi="Arial" w:cs="Arial"/>
          <w:sz w:val="24"/>
          <w:szCs w:val="24"/>
          <w:lang w:eastAsia="ru-RU"/>
        </w:rPr>
        <w:lastRenderedPageBreak/>
        <w:t>мероприятия) в отношении объектов внутреннего муниципального финансового контроля (далее - объекты контроля).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813C09">
        <w:rPr>
          <w:rFonts w:ascii="Arial" w:eastAsia="Times New Roman" w:hAnsi="Arial" w:cs="Arial"/>
          <w:b/>
          <w:sz w:val="24"/>
          <w:szCs w:val="24"/>
          <w:lang w:eastAsia="ru-RU"/>
        </w:rPr>
        <w:t>2. Стандарт "Планирование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Целью стандарта является установление общих правил планирования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Задачами стандарта являются: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определение целей, задач и принципов планирования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определение требований к содержанию Плана контрольных мероприятий (далее - План);</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установление порядка формирования и утверждения Плана.</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Планирование контрольных мероприятий осуществляется в целях обеспечения выполнения финансовым органом законодательно установленных задач. Задачей планирования является выработка стратегии деятельности финансового органа. Планирование контрольных мероприятий основывается на системном подходе в соответствии со следующими принципами: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комплексность (охват планированием всех законодательно установленных задач контрольной деятельности Финансовый органа);</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учет степени обеспеченности трудовыми ресурсами;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соблюдение периодичности проведения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реальность сроков выполнения (возможные временные затраты, наличие резерва времени для выполнения внеплановых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План устанавливает обязательный для исполнения перечень контрольных мероприятий с указанием наименований объектов контроля.</w:t>
      </w:r>
    </w:p>
    <w:p w:rsidR="00813C09" w:rsidRPr="00813C09" w:rsidRDefault="00813C09" w:rsidP="00813C09">
      <w:pPr>
        <w:widowControl w:val="0"/>
        <w:overflowPunct w:val="0"/>
        <w:autoSpaceDE w:val="0"/>
        <w:autoSpaceDN w:val="0"/>
        <w:adjustRightInd w:val="0"/>
        <w:spacing w:after="0" w:line="240" w:lineRule="auto"/>
        <w:ind w:firstLine="720"/>
        <w:jc w:val="both"/>
        <w:rPr>
          <w:rFonts w:ascii="Arial" w:eastAsia="Times New Roman" w:hAnsi="Arial" w:cs="Arial"/>
          <w:bCs/>
          <w:sz w:val="24"/>
          <w:szCs w:val="24"/>
          <w:lang w:eastAsia="ru-RU"/>
        </w:rPr>
      </w:pPr>
      <w:r w:rsidRPr="00813C09">
        <w:rPr>
          <w:rFonts w:ascii="Arial" w:eastAsia="Times New Roman" w:hAnsi="Arial" w:cs="Arial"/>
          <w:bCs/>
          <w:sz w:val="24"/>
          <w:szCs w:val="24"/>
          <w:lang w:eastAsia="ru-RU"/>
        </w:rPr>
        <w:t xml:space="preserve">План формируется финансовым органом с учетом </w:t>
      </w:r>
      <w:r w:rsidRPr="00813C09">
        <w:rPr>
          <w:rFonts w:ascii="Arial" w:eastAsia="Times New Roman" w:hAnsi="Arial" w:cs="Arial"/>
          <w:bCs/>
          <w:sz w:val="24"/>
          <w:szCs w:val="24"/>
          <w:lang w:eastAsia="ru-RU"/>
        </w:rPr>
        <w:lastRenderedPageBreak/>
        <w:t>предложений специалистов Администрации поселения. 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 План контрольных мероприятий подписывается финансовым органом и утверждается  Главой поселения  до 25 декабря года, предшествующего планируемому периоду.</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813C09">
        <w:rPr>
          <w:rFonts w:ascii="Arial" w:eastAsia="Times New Roman" w:hAnsi="Arial" w:cs="Arial"/>
          <w:b/>
          <w:sz w:val="24"/>
          <w:szCs w:val="24"/>
          <w:lang w:eastAsia="ru-RU"/>
        </w:rPr>
        <w:t>3. Стандарт "Проведение контрольного мероприятия"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Целью стандарта является установление общих правил проведения контрольного мероприятия.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Контрольное мероприятие - это организационная форма осуществления контрольной деятельности, посредством которой обеспечивается реализация задач, функций и полномочий финансового органа в сфере внутреннего муниципального финансового контроля. Методами (формами) контрольных мероприятий являются ревизии финансовых и хозяйственных операций, проверки по отдельным вопросам финансовой и хозяйственной деятельности, обследования.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Проведение контрольного мероприятия заключается в проведении контрольных действий по документальному и фактическому изучению законности совершенных финансовых и хозяйственных операций, достоверности и правильности их отражения в бюджетной (бухгалтерской) отчетности.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Контрольные действия по документальному изучению проводятся в отношении финансовых, бухгалтерских, отчетных документов, документов о планировании и </w:t>
      </w:r>
      <w:r w:rsidRPr="00813C09">
        <w:rPr>
          <w:rFonts w:ascii="Arial" w:eastAsia="Times New Roman" w:hAnsi="Arial" w:cs="Arial"/>
          <w:sz w:val="24"/>
          <w:szCs w:val="24"/>
          <w:lang w:eastAsia="ru-RU"/>
        </w:rPr>
        <w:lastRenderedPageBreak/>
        <w:t>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Должностные лица финансового органа при выполнении возложенных задач должны быть независимы от объектов контроля и связанных с ними граждан. Независимость должностных лиц состоит в том, что они: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не являлись в проверяемый период и не являются в период проведения контрольного мероприятия должностным лицом и (или) иным работником или собственником объекта контроля;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не состоят в соответствии с семейным законодательством Российской Федерации в брачных отношениях, отношениях родства, усыновителя и усыновленного, попечителя и опекаемого с должностными лицами или собственниками объекта контроля;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не связаны в проверяемый период и в период проведения контрольного мероприятия финансовыми отношениями с объектом контроля.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813C09">
        <w:rPr>
          <w:rFonts w:ascii="Arial" w:eastAsia="Times New Roman" w:hAnsi="Arial" w:cs="Arial"/>
          <w:b/>
          <w:sz w:val="24"/>
          <w:szCs w:val="24"/>
          <w:lang w:eastAsia="ru-RU"/>
        </w:rPr>
        <w:t>4. Стандарт "Оформление результатов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Целью стандарта является установление общих правил и процедур оформления результатов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По результатам ревизии и (или) проверки оформляется акт. Результаты обследования оформляются заключением.</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Акт ревизии и (или) проверки состоит из вводной, описательной и заключительной частей.</w:t>
      </w:r>
      <w:proofErr w:type="gramEnd"/>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Вводная часть акта ревизии и (или) проверки содержит следующие сведения: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тему ревизии или проверки;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дату и место составления акта ревизии и (или) проверки;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номер и дату распоряжения о проведении ревизии и (или) проверки;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фамилии, инициалы и должности лиц, осуществляющих ревизию и (или) проверку;</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проверяемый период;</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срок проведения ревизии и (или) проверки;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сведения об объекте контроля: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полное и краткое наименование, ИНН, ОГРН, код по Сводному реестру главных распорядителей,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 (при наличии);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сведения об учредителях (участниках) (при наличии);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имеющиеся лицензии на осуществление соответствующих видов деятельности (при наличии);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перечень и реквизиты всех счетов в кредитных организациях, включая депозитные, а также лицевых счетов (включая счета, закрытые на момент ревизии и (или) проверки, но действовавшие в проверяемом периоде) в органах Федерального казначейства;</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фамилии, инициалы и должности лиц объекта контроля, имевших право подписи денежных и расчетных документов в проверяемый период;</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иные данные при необходимости.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Описательная часть акта </w:t>
      </w:r>
      <w:r w:rsidRPr="00813C09">
        <w:rPr>
          <w:rFonts w:ascii="Arial" w:eastAsia="Times New Roman" w:hAnsi="Arial" w:cs="Arial"/>
          <w:sz w:val="24"/>
          <w:szCs w:val="24"/>
          <w:lang w:eastAsia="ru-RU"/>
        </w:rPr>
        <w:lastRenderedPageBreak/>
        <w:t>ревизии и (или) проверки содержит описание проведенной работы и выявленные нарушения.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Заключительная часть акта ревизии и (или) проверки содержит информацию о результатах ревизии и (или) проверки.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Заключение содержит следующую информацию:</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фамилии, инициалы и должности лиц, осуществляющих обследование;</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место, дату составления;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наименование объекта контроля;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тему обследования;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результаты обследования.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center"/>
        <w:outlineLvl w:val="1"/>
        <w:rPr>
          <w:rFonts w:ascii="Arial" w:eastAsia="Times New Roman" w:hAnsi="Arial" w:cs="Arial"/>
          <w:b/>
          <w:sz w:val="24"/>
          <w:szCs w:val="24"/>
          <w:lang w:eastAsia="ru-RU"/>
        </w:rPr>
      </w:pPr>
      <w:r w:rsidRPr="00813C09">
        <w:rPr>
          <w:rFonts w:ascii="Arial" w:eastAsia="Times New Roman" w:hAnsi="Arial" w:cs="Arial"/>
          <w:b/>
          <w:sz w:val="24"/>
          <w:szCs w:val="24"/>
          <w:lang w:eastAsia="ru-RU"/>
        </w:rPr>
        <w:t>5. Стандарт "Реализация результатов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Целью стандарта является установление общих правил реализации результатов проведенных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Задачами стандарта являются: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определение механизма реализации результатов контрольных мероприятий;</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установление </w:t>
      </w:r>
      <w:proofErr w:type="gramStart"/>
      <w:r w:rsidRPr="00813C09">
        <w:rPr>
          <w:rFonts w:ascii="Arial" w:eastAsia="Times New Roman" w:hAnsi="Arial" w:cs="Arial"/>
          <w:sz w:val="24"/>
          <w:szCs w:val="24"/>
          <w:lang w:eastAsia="ru-RU"/>
        </w:rPr>
        <w:t>правил контроля реализации результатов контрольных мероприятий</w:t>
      </w:r>
      <w:proofErr w:type="gramEnd"/>
      <w:r w:rsidRPr="00813C09">
        <w:rPr>
          <w:rFonts w:ascii="Arial" w:eastAsia="Times New Roman" w:hAnsi="Arial" w:cs="Arial"/>
          <w:sz w:val="24"/>
          <w:szCs w:val="24"/>
          <w:lang w:eastAsia="ru-RU"/>
        </w:rPr>
        <w:t>.</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Под реализацией результатов контрольных мероприятий понимается направление представлений и (или) предписаний объектам контроля.</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Представления и (или) предписания направляются объекту контроля при установлении в ходе контрольного мероприятия нарушений законодательства Российской Федерации.</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Представления и (или) предписания направляются объекту контроля в срок не более 5 рабочих дней </w:t>
      </w:r>
      <w:proofErr w:type="gramStart"/>
      <w:r w:rsidRPr="00813C09">
        <w:rPr>
          <w:rFonts w:ascii="Arial" w:eastAsia="Times New Roman" w:hAnsi="Arial" w:cs="Arial"/>
          <w:sz w:val="24"/>
          <w:szCs w:val="24"/>
          <w:lang w:eastAsia="ru-RU"/>
        </w:rPr>
        <w:t>с даты подписания</w:t>
      </w:r>
      <w:proofErr w:type="gramEnd"/>
      <w:r w:rsidRPr="00813C09">
        <w:rPr>
          <w:rFonts w:ascii="Arial" w:eastAsia="Times New Roman" w:hAnsi="Arial" w:cs="Arial"/>
          <w:sz w:val="24"/>
          <w:szCs w:val="24"/>
          <w:lang w:eastAsia="ru-RU"/>
        </w:rPr>
        <w:t xml:space="preserve"> акта.</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Неисполнение предписаний финансового органа о возмещении причиненного муниципальному образованию «Середкино» ущерба является основанием для обращения Администрации поселения в суд с исковым заявлением о возмещении </w:t>
      </w:r>
      <w:r w:rsidRPr="00813C09">
        <w:rPr>
          <w:rFonts w:ascii="Arial" w:eastAsia="Times New Roman" w:hAnsi="Arial" w:cs="Arial"/>
          <w:sz w:val="24"/>
          <w:szCs w:val="24"/>
          <w:lang w:eastAsia="ru-RU"/>
        </w:rPr>
        <w:lastRenderedPageBreak/>
        <w:t>ущерба, причиненного муниципальному образованию «Середкино».</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При наличии бюджетных нарушений и (или) признаков административных правонарушений к нарушителям применяются меры, предусмотренные Бюджетным </w:t>
      </w:r>
      <w:hyperlink r:id="rId10" w:history="1">
        <w:r w:rsidRPr="00813C09">
          <w:rPr>
            <w:rFonts w:ascii="Arial" w:eastAsia="Times New Roman" w:hAnsi="Arial" w:cs="Arial"/>
            <w:sz w:val="24"/>
            <w:szCs w:val="24"/>
            <w:lang w:eastAsia="ru-RU"/>
          </w:rPr>
          <w:t>кодексом</w:t>
        </w:r>
      </w:hyperlink>
      <w:r w:rsidRPr="00813C09">
        <w:rPr>
          <w:rFonts w:ascii="Arial" w:eastAsia="Times New Roman" w:hAnsi="Arial" w:cs="Arial"/>
          <w:sz w:val="24"/>
          <w:szCs w:val="24"/>
          <w:lang w:eastAsia="ru-RU"/>
        </w:rPr>
        <w:t xml:space="preserve"> Российской Федерации, законодательством об административных правонарушениях.</w:t>
      </w:r>
    </w:p>
    <w:p w:rsidR="00813C09" w:rsidRPr="00813C09" w:rsidRDefault="00813C09" w:rsidP="00813C09">
      <w:pPr>
        <w:widowControl w:val="0"/>
        <w:autoSpaceDE w:val="0"/>
        <w:autoSpaceDN w:val="0"/>
        <w:spacing w:after="0" w:line="240" w:lineRule="auto"/>
        <w:ind w:firstLine="540"/>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В случае неисполнения представлений и (или) предписаний специалист  финансового органа вносит Главе поселения предложение о применении к руководителю объекта контроля мер дисциплинарного взыскания.</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24.09.2018 г. № 221</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РОССИЙСКАЯ ФЕДЕРАЦИЯ</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ИРКУТСКАЯ ОБЛАСТЬ</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БОХАНСКИЙ РАЙОН</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Д У М А</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МУНИЦИПАЛЬНОГО ОБРАЗОВАНИЯ «СЕРЕДКИНО»</w:t>
      </w:r>
    </w:p>
    <w:p w:rsidR="00813C09" w:rsidRPr="00813C09" w:rsidRDefault="00813C09" w:rsidP="00813C09">
      <w:pPr>
        <w:spacing w:after="0" w:line="240" w:lineRule="auto"/>
        <w:rPr>
          <w:rFonts w:ascii="Arial" w:eastAsia="Times New Roman" w:hAnsi="Arial" w:cs="Arial"/>
          <w:b/>
          <w:sz w:val="32"/>
          <w:szCs w:val="32"/>
          <w:lang w:eastAsia="ru-RU"/>
        </w:rPr>
      </w:pPr>
    </w:p>
    <w:p w:rsidR="00813C09" w:rsidRPr="00813C09" w:rsidRDefault="00813C09" w:rsidP="00813C09">
      <w:pPr>
        <w:spacing w:after="0" w:line="240" w:lineRule="auto"/>
        <w:jc w:val="center"/>
        <w:rPr>
          <w:rFonts w:ascii="Arial" w:eastAsia="Times New Roman" w:hAnsi="Arial" w:cs="Arial"/>
          <w:b/>
          <w:sz w:val="32"/>
          <w:szCs w:val="32"/>
          <w:lang w:eastAsia="ru-RU"/>
        </w:rPr>
      </w:pPr>
      <w:proofErr w:type="gramStart"/>
      <w:r w:rsidRPr="00813C09">
        <w:rPr>
          <w:rFonts w:ascii="Arial" w:eastAsia="Times New Roman" w:hAnsi="Arial" w:cs="Arial"/>
          <w:b/>
          <w:sz w:val="32"/>
          <w:szCs w:val="32"/>
          <w:lang w:eastAsia="ru-RU"/>
        </w:rPr>
        <w:t>Р</w:t>
      </w:r>
      <w:proofErr w:type="gramEnd"/>
      <w:r w:rsidRPr="00813C09">
        <w:rPr>
          <w:rFonts w:ascii="Arial" w:eastAsia="Times New Roman" w:hAnsi="Arial" w:cs="Arial"/>
          <w:b/>
          <w:sz w:val="32"/>
          <w:szCs w:val="32"/>
          <w:lang w:eastAsia="ru-RU"/>
        </w:rPr>
        <w:t xml:space="preserve"> Е Ш Е Н И Е </w:t>
      </w:r>
    </w:p>
    <w:p w:rsidR="00813C09" w:rsidRPr="00813C09" w:rsidRDefault="00813C09" w:rsidP="00813C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132715</wp:posOffset>
                </wp:positionV>
                <wp:extent cx="6271895" cy="1257300"/>
                <wp:effectExtent l="5080"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895" cy="1257300"/>
                        </a:xfrm>
                        <a:prstGeom prst="rect">
                          <a:avLst/>
                        </a:prstGeom>
                        <a:solidFill>
                          <a:srgbClr val="FFFFFF"/>
                        </a:solidFill>
                        <a:ln w="9525">
                          <a:solidFill>
                            <a:schemeClr val="bg1">
                              <a:lumMod val="100000"/>
                              <a:lumOff val="0"/>
                            </a:schemeClr>
                          </a:solidFill>
                          <a:miter lim="800000"/>
                          <a:headEnd/>
                          <a:tailEnd/>
                        </a:ln>
                      </wps:spPr>
                      <wps:txbx>
                        <w:txbxContent>
                          <w:p w:rsidR="00813C09" w:rsidRPr="003A229E" w:rsidRDefault="00813C09" w:rsidP="00813C09">
                            <w:pPr>
                              <w:shd w:val="clear" w:color="auto" w:fill="FFFFFF" w:themeFill="background1"/>
                              <w:jc w:val="center"/>
                              <w:rPr>
                                <w:rFonts w:ascii="Arial" w:hAnsi="Arial" w:cs="Arial"/>
                                <w:b/>
                                <w:sz w:val="32"/>
                                <w:szCs w:val="32"/>
                              </w:rPr>
                            </w:pPr>
                            <w:r w:rsidRPr="003A229E">
                              <w:rPr>
                                <w:rFonts w:ascii="Arial" w:hAnsi="Arial" w:cs="Arial"/>
                                <w:b/>
                                <w:sz w:val="32"/>
                                <w:szCs w:val="32"/>
                              </w:rPr>
                              <w:t>«О ВНЕСЕНИИ ИЗМЕНЕНИЙ В РЕШЕНИЕ ДУМЫ МО «СЕРЕДКИНО»</w:t>
                            </w:r>
                          </w:p>
                          <w:p w:rsidR="00813C09" w:rsidRPr="003A229E" w:rsidRDefault="00813C09" w:rsidP="00813C09">
                            <w:pPr>
                              <w:shd w:val="clear" w:color="auto" w:fill="FFFFFF" w:themeFill="background1"/>
                              <w:jc w:val="center"/>
                              <w:rPr>
                                <w:rFonts w:ascii="Arial" w:hAnsi="Arial" w:cs="Arial"/>
                                <w:b/>
                                <w:sz w:val="32"/>
                                <w:szCs w:val="32"/>
                              </w:rPr>
                            </w:pPr>
                            <w:r w:rsidRPr="003A229E">
                              <w:rPr>
                                <w:rFonts w:ascii="Arial" w:hAnsi="Arial" w:cs="Arial"/>
                                <w:b/>
                                <w:sz w:val="32"/>
                                <w:szCs w:val="32"/>
                              </w:rPr>
                              <w:t>№ 196 ОТ 28.12.2017 Г. «О БЮДЖЕТЕ МУНИЦИПАЛЬНОГО ОБРАЗОВАНИЯ</w:t>
                            </w:r>
                            <w:r w:rsidRPr="003A229E">
                              <w:rPr>
                                <w:rFonts w:ascii="Arial" w:hAnsi="Arial" w:cs="Arial"/>
                                <w:b/>
                                <w:sz w:val="40"/>
                                <w:szCs w:val="32"/>
                              </w:rPr>
                              <w:t xml:space="preserve"> </w:t>
                            </w:r>
                            <w:r w:rsidRPr="003A229E">
                              <w:rPr>
                                <w:rFonts w:ascii="Arial" w:hAnsi="Arial" w:cs="Arial"/>
                                <w:b/>
                                <w:sz w:val="32"/>
                                <w:szCs w:val="32"/>
                              </w:rPr>
                              <w:t>«СЕРЕДКИНО» НА 2018 ГОД И ПЛАНОВЫЙ ПЕРИОД 2019-2020 ГГ.»</w:t>
                            </w:r>
                          </w:p>
                          <w:p w:rsidR="00813C09" w:rsidRDefault="00813C09" w:rsidP="00813C09">
                            <w:pPr>
                              <w:shd w:val="clear" w:color="auto" w:fill="FFFFFF" w:themeFill="background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15pt;margin-top:10.45pt;width:493.8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" strokecolor="white [3212]">
                <v:textbox>
                  <w:txbxContent>
                    <w:p w:rsidR="00813C09" w:rsidRPr="003A229E" w:rsidRDefault="00813C09" w:rsidP="00813C09">
                      <w:pPr>
                        <w:shd w:val="clear" w:color="auto" w:fill="FFFFFF" w:themeFill="background1"/>
                        <w:jc w:val="center"/>
                        <w:rPr>
                          <w:rFonts w:ascii="Arial" w:hAnsi="Arial" w:cs="Arial"/>
                          <w:b/>
                          <w:sz w:val="32"/>
                          <w:szCs w:val="32"/>
                        </w:rPr>
                      </w:pPr>
                      <w:r w:rsidRPr="003A229E">
                        <w:rPr>
                          <w:rFonts w:ascii="Arial" w:hAnsi="Arial" w:cs="Arial"/>
                          <w:b/>
                          <w:sz w:val="32"/>
                          <w:szCs w:val="32"/>
                        </w:rPr>
                        <w:t>«О ВНЕСЕНИИ ИЗМЕНЕНИЙ В РЕШЕНИЕ ДУМЫ МО «СЕРЕДКИНО»</w:t>
                      </w:r>
                    </w:p>
                    <w:p w:rsidR="00813C09" w:rsidRPr="003A229E" w:rsidRDefault="00813C09" w:rsidP="00813C09">
                      <w:pPr>
                        <w:shd w:val="clear" w:color="auto" w:fill="FFFFFF" w:themeFill="background1"/>
                        <w:jc w:val="center"/>
                        <w:rPr>
                          <w:rFonts w:ascii="Arial" w:hAnsi="Arial" w:cs="Arial"/>
                          <w:b/>
                          <w:sz w:val="32"/>
                          <w:szCs w:val="32"/>
                        </w:rPr>
                      </w:pPr>
                      <w:r w:rsidRPr="003A229E">
                        <w:rPr>
                          <w:rFonts w:ascii="Arial" w:hAnsi="Arial" w:cs="Arial"/>
                          <w:b/>
                          <w:sz w:val="32"/>
                          <w:szCs w:val="32"/>
                        </w:rPr>
                        <w:t>№ 196 ОТ 28.12.2017 Г. «О БЮДЖЕТЕ МУНИЦИПАЛЬНОГО ОБРАЗОВАНИЯ</w:t>
                      </w:r>
                      <w:r w:rsidRPr="003A229E">
                        <w:rPr>
                          <w:rFonts w:ascii="Arial" w:hAnsi="Arial" w:cs="Arial"/>
                          <w:b/>
                          <w:sz w:val="40"/>
                          <w:szCs w:val="32"/>
                        </w:rPr>
                        <w:t xml:space="preserve"> </w:t>
                      </w:r>
                      <w:r w:rsidRPr="003A229E">
                        <w:rPr>
                          <w:rFonts w:ascii="Arial" w:hAnsi="Arial" w:cs="Arial"/>
                          <w:b/>
                          <w:sz w:val="32"/>
                          <w:szCs w:val="32"/>
                        </w:rPr>
                        <w:t>«СЕРЕДКИНО» НА 2018 ГОД И ПЛАНОВЫЙ ПЕРИОД 2019-2020 ГГ.»</w:t>
                      </w:r>
                    </w:p>
                    <w:p w:rsidR="00813C09" w:rsidRDefault="00813C09" w:rsidP="00813C09">
                      <w:pPr>
                        <w:shd w:val="clear" w:color="auto" w:fill="FFFFFF" w:themeFill="background1"/>
                      </w:pPr>
                    </w:p>
                  </w:txbxContent>
                </v:textbox>
              </v:shape>
            </w:pict>
          </mc:Fallback>
        </mc:AlternateContent>
      </w:r>
      <w:r w:rsidRPr="00813C09">
        <w:rPr>
          <w:rFonts w:ascii="Times New Roman" w:eastAsia="Times New Roman" w:hAnsi="Times New Roman" w:cs="Times New Roman"/>
          <w:sz w:val="28"/>
          <w:szCs w:val="28"/>
          <w:lang w:eastAsia="ru-RU"/>
        </w:rPr>
        <w:t xml:space="preserve">                                                                </w:t>
      </w: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Times New Roman" w:eastAsia="Times New Roman" w:hAnsi="Times New Roman" w:cs="Times New Roman"/>
          <w:sz w:val="28"/>
          <w:szCs w:val="28"/>
          <w:lang w:eastAsia="ru-RU"/>
        </w:rPr>
      </w:pPr>
    </w:p>
    <w:p w:rsidR="00813C09" w:rsidRPr="00813C09" w:rsidRDefault="00813C09" w:rsidP="00813C09">
      <w:pPr>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На основании статей Бюджетного кодекса РФ,  Устава МО «Середкино»,</w:t>
      </w:r>
    </w:p>
    <w:p w:rsidR="00813C09" w:rsidRPr="00813C09" w:rsidRDefault="00813C09" w:rsidP="00813C09">
      <w:pPr>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внести следующие изменения в Решение Думы МО «Середкино» № 196 от 28.12.2017 г. «О бюджете муниципального образования «Середкино» на 2018 год и плановый период 2019-2020 гг.». </w:t>
      </w:r>
    </w:p>
    <w:p w:rsidR="00813C09" w:rsidRPr="00813C09" w:rsidRDefault="00813C09" w:rsidP="00813C09">
      <w:pPr>
        <w:tabs>
          <w:tab w:val="left" w:pos="2400"/>
          <w:tab w:val="center" w:pos="4677"/>
        </w:tabs>
        <w:autoSpaceDE w:val="0"/>
        <w:autoSpaceDN w:val="0"/>
        <w:adjustRightInd w:val="0"/>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24.09.2018 г.</w:t>
      </w:r>
      <w:r w:rsidRPr="00813C09">
        <w:rPr>
          <w:rFonts w:ascii="Arial" w:eastAsia="Times New Roman" w:hAnsi="Arial" w:cs="Arial"/>
          <w:b/>
          <w:sz w:val="32"/>
          <w:szCs w:val="32"/>
          <w:lang w:eastAsia="ru-RU"/>
        </w:rPr>
        <w:tab/>
        <w:t>№220</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lastRenderedPageBreak/>
        <w:t xml:space="preserve">РОССИЙСКАЯ ФЕДЕРАЦИЯ </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ИРКУТСКАЯ ОБЛАСТЬ</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МУНИЦИПАЛЬНОЕ ОБРАЗОВАНИЕ</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«БОХАНСКИЙ РАЙОН»</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СЕЛЬСКОЕ ПОСЕЛЕНИЕ «СЕРЕДКИНО»»</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ДУМА</w:t>
      </w:r>
    </w:p>
    <w:p w:rsidR="00813C09" w:rsidRPr="00813C09" w:rsidRDefault="00813C09" w:rsidP="00813C09">
      <w:pPr>
        <w:spacing w:after="0" w:line="240" w:lineRule="auto"/>
        <w:jc w:val="center"/>
        <w:rPr>
          <w:rFonts w:ascii="Arial" w:eastAsia="Times New Roman" w:hAnsi="Arial" w:cs="Arial"/>
          <w:b/>
          <w:sz w:val="32"/>
          <w:szCs w:val="32"/>
          <w:lang w:eastAsia="ru-RU"/>
        </w:rPr>
      </w:pPr>
      <w:r w:rsidRPr="00813C09">
        <w:rPr>
          <w:rFonts w:ascii="Arial" w:eastAsia="Times New Roman" w:hAnsi="Arial" w:cs="Arial"/>
          <w:b/>
          <w:sz w:val="32"/>
          <w:szCs w:val="32"/>
          <w:lang w:eastAsia="ru-RU"/>
        </w:rPr>
        <w:t>РЕШЕНИЕ</w:t>
      </w:r>
    </w:p>
    <w:p w:rsidR="00813C09" w:rsidRPr="00813C09" w:rsidRDefault="00813C09" w:rsidP="00813C09">
      <w:pPr>
        <w:spacing w:after="0" w:line="240" w:lineRule="auto"/>
        <w:jc w:val="center"/>
        <w:rPr>
          <w:rFonts w:ascii="Arial" w:eastAsia="Times New Roman" w:hAnsi="Arial" w:cs="Arial"/>
          <w:b/>
          <w:sz w:val="32"/>
          <w:szCs w:val="32"/>
          <w:lang w:eastAsia="ru-RU"/>
        </w:rPr>
      </w:pPr>
    </w:p>
    <w:p w:rsidR="00813C09" w:rsidRPr="00813C09" w:rsidRDefault="00813C09" w:rsidP="00813C09">
      <w:pPr>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О ВНЕСЕНИИ ИЗМЕНЕНИЙ В ПОЛОЖЕНИЕ «О МУНИЦИПАЛЬНОЙ СЛУЖБЕ В МУНИЦИПАЛЬНОМ ОБРАЗОВАНИИ «СЕРЕДКИНО»</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Times New Roman" w:eastAsia="Times New Roman" w:hAnsi="Times New Roman" w:cs="Times New Roman"/>
          <w:sz w:val="24"/>
          <w:szCs w:val="24"/>
          <w:lang w:eastAsia="ru-RU"/>
        </w:rPr>
        <w:t xml:space="preserve">            </w:t>
      </w:r>
      <w:proofErr w:type="gramStart"/>
      <w:r w:rsidRPr="00813C09">
        <w:rPr>
          <w:rFonts w:ascii="Arial" w:eastAsia="Times New Roman" w:hAnsi="Arial" w:cs="Arial"/>
          <w:sz w:val="24"/>
          <w:szCs w:val="24"/>
          <w:lang w:eastAsia="ru-RU"/>
        </w:rPr>
        <w:t xml:space="preserve">В связи с внесением изменений в Федеральный </w:t>
      </w:r>
      <w:hyperlink r:id="rId11" w:history="1">
        <w:r w:rsidRPr="00813C09">
          <w:rPr>
            <w:rFonts w:ascii="Arial" w:eastAsia="Times New Roman" w:hAnsi="Arial" w:cs="Arial"/>
            <w:sz w:val="24"/>
            <w:szCs w:val="24"/>
            <w:lang w:eastAsia="ru-RU"/>
          </w:rPr>
          <w:t>закон</w:t>
        </w:r>
      </w:hyperlink>
      <w:r w:rsidRPr="00813C09">
        <w:rPr>
          <w:rFonts w:ascii="Arial" w:eastAsia="Times New Roman" w:hAnsi="Arial" w:cs="Arial"/>
          <w:sz w:val="24"/>
          <w:szCs w:val="24"/>
          <w:lang w:eastAsia="ru-RU"/>
        </w:rPr>
        <w:t xml:space="preserve"> от 2 марта 2007 года № 25-ФЗ «О муниципальной службе в Российской Федерации» Федеральным законом от 03.08.2018г. № 307-ФЗ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 руководствуясь Уставом МО «Середкино»</w:t>
      </w:r>
      <w:proofErr w:type="gramEnd"/>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shd w:val="clear" w:color="auto" w:fill="FFFFFF"/>
        <w:spacing w:after="0" w:line="240" w:lineRule="auto"/>
        <w:jc w:val="center"/>
        <w:outlineLvl w:val="0"/>
        <w:rPr>
          <w:rFonts w:ascii="Arial" w:eastAsia="Times New Roman" w:hAnsi="Arial" w:cs="Arial"/>
          <w:b/>
          <w:sz w:val="32"/>
          <w:szCs w:val="32"/>
          <w:lang w:eastAsia="ru-RU"/>
        </w:rPr>
      </w:pPr>
      <w:r w:rsidRPr="00813C09">
        <w:rPr>
          <w:rFonts w:ascii="Arial" w:eastAsia="Times New Roman" w:hAnsi="Arial" w:cs="Arial"/>
          <w:b/>
          <w:sz w:val="32"/>
          <w:szCs w:val="32"/>
          <w:lang w:eastAsia="ru-RU"/>
        </w:rPr>
        <w:t>РЕШИЛА:</w:t>
      </w:r>
    </w:p>
    <w:p w:rsidR="00813C09" w:rsidRPr="00813C09" w:rsidRDefault="00813C09" w:rsidP="00813C09">
      <w:pPr>
        <w:shd w:val="clear" w:color="auto" w:fill="FFFFFF"/>
        <w:spacing w:after="0" w:line="240" w:lineRule="auto"/>
        <w:jc w:val="center"/>
        <w:outlineLvl w:val="0"/>
        <w:rPr>
          <w:rFonts w:ascii="Times New Roman" w:eastAsia="Times New Roman" w:hAnsi="Times New Roman" w:cs="Times New Roman"/>
          <w:b/>
          <w:sz w:val="30"/>
          <w:szCs w:val="30"/>
          <w:lang w:eastAsia="ru-RU"/>
        </w:rPr>
      </w:pPr>
    </w:p>
    <w:p w:rsidR="00813C09" w:rsidRPr="00813C09" w:rsidRDefault="00813C09" w:rsidP="00813C09">
      <w:pPr>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Внести в Положение о порядке прохождения муниципальной службы в муниципальном образовании «Середкино», утвержденное решением Думы МО «Середкино» от 24.05.2018г. №209-1 (далее Положение), следующие изменения: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пункт 3 части 1 статьи 15 Положения (Запреты, связанные с муниципальной службой) изложить в </w:t>
      </w:r>
      <w:r w:rsidRPr="00813C09">
        <w:rPr>
          <w:rFonts w:ascii="Arial" w:eastAsia="Times New Roman" w:hAnsi="Arial" w:cs="Arial"/>
          <w:sz w:val="24"/>
          <w:szCs w:val="24"/>
          <w:lang w:eastAsia="ru-RU"/>
        </w:rPr>
        <w:lastRenderedPageBreak/>
        <w:t xml:space="preserve">следующей редакции: «3)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rsidRPr="00813C09">
        <w:rPr>
          <w:rFonts w:ascii="Arial" w:eastAsia="Times New Roman" w:hAnsi="Arial" w:cs="Arial"/>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813C09">
        <w:rPr>
          <w:rFonts w:ascii="Arial" w:eastAsia="Times New Roman" w:hAnsi="Arial" w:cs="Arial"/>
          <w:sz w:val="24"/>
          <w:szCs w:val="24"/>
          <w:lang w:eastAsia="ru-RU"/>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 xml:space="preserve">2) Часть 3 статьи 52 Положения (Взыскания за несоблюдение ограничений и запретов, требований о предотвращении или об </w:t>
      </w:r>
      <w:r w:rsidRPr="00813C09">
        <w:rPr>
          <w:rFonts w:ascii="Arial" w:eastAsia="Times New Roman" w:hAnsi="Arial" w:cs="Arial"/>
          <w:sz w:val="24"/>
          <w:szCs w:val="24"/>
          <w:lang w:eastAsia="ru-RU"/>
        </w:rPr>
        <w:lastRenderedPageBreak/>
        <w:t>урегулировании конфликта интересов и неисполнение обязанностей, установленных в целях противодействия коррупции) дополнить пунктом 2.1 следующего содержания: "2.1)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w:t>
      </w:r>
      <w:proofErr w:type="gramEnd"/>
      <w:r w:rsidRPr="00813C09">
        <w:rPr>
          <w:rFonts w:ascii="Arial" w:eastAsia="Times New Roman" w:hAnsi="Arial" w:cs="Arial"/>
          <w:sz w:val="24"/>
          <w:szCs w:val="24"/>
          <w:lang w:eastAsia="ru-RU"/>
        </w:rPr>
        <w:t xml:space="preserve">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813C09" w:rsidRPr="00813C09" w:rsidRDefault="00813C09" w:rsidP="00813C09">
      <w:pPr>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2. Опубликовать данное решение в муниципальном Вестнике.</w:t>
      </w:r>
    </w:p>
    <w:p w:rsidR="00813C09" w:rsidRPr="00813C09" w:rsidRDefault="00813C09" w:rsidP="00813C09">
      <w:pPr>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Председатель Думы,</w:t>
      </w:r>
    </w:p>
    <w:p w:rsidR="00813C09" w:rsidRPr="00813C09" w:rsidRDefault="00813C09" w:rsidP="00813C09">
      <w:pPr>
        <w:tabs>
          <w:tab w:val="left" w:pos="7065"/>
        </w:tabs>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Глава сельского поселения «Середкино»»</w:t>
      </w:r>
      <w:r w:rsidRPr="00813C09">
        <w:rPr>
          <w:rFonts w:ascii="Arial" w:eastAsia="Times New Roman" w:hAnsi="Arial" w:cs="Arial"/>
          <w:sz w:val="24"/>
          <w:szCs w:val="24"/>
          <w:lang w:eastAsia="ru-RU"/>
        </w:rPr>
        <w:tab/>
      </w:r>
      <w:proofErr w:type="spellStart"/>
      <w:r w:rsidRPr="00813C09">
        <w:rPr>
          <w:rFonts w:ascii="Arial" w:eastAsia="Times New Roman" w:hAnsi="Arial" w:cs="Arial"/>
          <w:sz w:val="24"/>
          <w:szCs w:val="24"/>
          <w:lang w:eastAsia="ru-RU"/>
        </w:rPr>
        <w:t>И.И.Середкина</w:t>
      </w:r>
      <w:proofErr w:type="spellEnd"/>
    </w:p>
    <w:p w:rsidR="00813C09" w:rsidRPr="00813C09" w:rsidRDefault="00813C09" w:rsidP="00813C09">
      <w:pPr>
        <w:spacing w:after="0" w:line="240" w:lineRule="auto"/>
        <w:jc w:val="both"/>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 </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 </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right"/>
        <w:rPr>
          <w:rFonts w:ascii="Courier New" w:eastAsia="Times New Roman" w:hAnsi="Courier New" w:cs="Courier New"/>
          <w:sz w:val="24"/>
          <w:szCs w:val="24"/>
          <w:lang w:eastAsia="ru-RU"/>
        </w:rPr>
      </w:pPr>
      <w:r w:rsidRPr="00813C09">
        <w:rPr>
          <w:rFonts w:ascii="Courier New" w:eastAsia="Times New Roman" w:hAnsi="Courier New" w:cs="Courier New"/>
          <w:sz w:val="24"/>
          <w:szCs w:val="24"/>
          <w:lang w:eastAsia="ru-RU"/>
        </w:rPr>
        <w:t xml:space="preserve">    Приложение к Решению Думы</w:t>
      </w:r>
      <w:r w:rsidRPr="00813C09">
        <w:rPr>
          <w:rFonts w:ascii="Courier New" w:eastAsia="Times New Roman" w:hAnsi="Courier New" w:cs="Courier New"/>
          <w:color w:val="FF0000"/>
          <w:sz w:val="24"/>
          <w:szCs w:val="24"/>
          <w:lang w:eastAsia="ru-RU"/>
        </w:rPr>
        <w:t xml:space="preserve">                                                                                  № 220 от «24» сентября 2018 г</w:t>
      </w:r>
      <w:r w:rsidRPr="00813C09">
        <w:rPr>
          <w:rFonts w:ascii="Courier New" w:eastAsia="Times New Roman" w:hAnsi="Courier New" w:cs="Courier New"/>
          <w:sz w:val="24"/>
          <w:szCs w:val="24"/>
          <w:lang w:eastAsia="ru-RU"/>
        </w:rPr>
        <w:t>.</w:t>
      </w: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ПОЛОЖЕНИЕ</w:t>
      </w:r>
    </w:p>
    <w:p w:rsidR="00813C09" w:rsidRPr="00813C09" w:rsidRDefault="00813C09" w:rsidP="00813C09">
      <w:pPr>
        <w:autoSpaceDE w:val="0"/>
        <w:autoSpaceDN w:val="0"/>
        <w:adjustRightInd w:val="0"/>
        <w:spacing w:after="0" w:line="240" w:lineRule="auto"/>
        <w:jc w:val="center"/>
        <w:rPr>
          <w:rFonts w:ascii="Arial" w:eastAsia="Times New Roman" w:hAnsi="Arial" w:cs="Arial"/>
          <w:b/>
          <w:bCs/>
          <w:sz w:val="32"/>
          <w:szCs w:val="32"/>
          <w:lang w:eastAsia="ru-RU"/>
        </w:rPr>
      </w:pPr>
      <w:r w:rsidRPr="00813C09">
        <w:rPr>
          <w:rFonts w:ascii="Arial" w:eastAsia="Times New Roman" w:hAnsi="Arial" w:cs="Arial"/>
          <w:b/>
          <w:bCs/>
          <w:sz w:val="32"/>
          <w:szCs w:val="32"/>
          <w:lang w:eastAsia="ru-RU"/>
        </w:rPr>
        <w:t xml:space="preserve">О МУНИЦИПАЛЬНОЙ СЛУЖБЕ В МУНИЦИПАЛЬНОМ ОБРАЗОВАНИИ </w:t>
      </w:r>
      <w:r w:rsidRPr="00813C09">
        <w:rPr>
          <w:rFonts w:ascii="Arial" w:eastAsia="Times New Roman" w:hAnsi="Arial" w:cs="Arial"/>
          <w:b/>
          <w:bCs/>
          <w:sz w:val="32"/>
          <w:szCs w:val="32"/>
          <w:lang w:eastAsia="ru-RU"/>
        </w:rPr>
        <w:br/>
        <w:t>«Середкино»</w:t>
      </w:r>
    </w:p>
    <w:p w:rsidR="00813C09" w:rsidRPr="00813C09" w:rsidRDefault="00813C09" w:rsidP="00813C0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В соответствии с Федеральными законами "</w:t>
      </w:r>
      <w:hyperlink r:id="rId12" w:history="1">
        <w:r w:rsidRPr="00813C09">
          <w:rPr>
            <w:rFonts w:ascii="Arial" w:eastAsia="Times New Roman" w:hAnsi="Arial" w:cs="Arial"/>
            <w:color w:val="0000FF"/>
            <w:sz w:val="24"/>
            <w:szCs w:val="24"/>
            <w:lang w:eastAsia="ru-RU"/>
          </w:rPr>
          <w:t>Об общих принципах</w:t>
        </w:r>
      </w:hyperlink>
      <w:r w:rsidRPr="00813C09">
        <w:rPr>
          <w:rFonts w:ascii="Arial" w:eastAsia="Times New Roman" w:hAnsi="Arial" w:cs="Arial"/>
          <w:sz w:val="24"/>
          <w:szCs w:val="24"/>
          <w:lang w:eastAsia="ru-RU"/>
        </w:rPr>
        <w:t xml:space="preserve"> организации местного самоуправления в Российской Федерации", "</w:t>
      </w:r>
      <w:hyperlink r:id="rId13" w:history="1">
        <w:r w:rsidRPr="00813C09">
          <w:rPr>
            <w:rFonts w:ascii="Arial" w:eastAsia="Times New Roman" w:hAnsi="Arial" w:cs="Arial"/>
            <w:color w:val="0000FF"/>
            <w:sz w:val="24"/>
            <w:szCs w:val="24"/>
            <w:lang w:eastAsia="ru-RU"/>
          </w:rPr>
          <w:t>О муниципальной службе</w:t>
        </w:r>
      </w:hyperlink>
      <w:r w:rsidRPr="00813C09">
        <w:rPr>
          <w:rFonts w:ascii="Arial" w:eastAsia="Times New Roman" w:hAnsi="Arial" w:cs="Arial"/>
          <w:sz w:val="24"/>
          <w:szCs w:val="24"/>
          <w:lang w:eastAsia="ru-RU"/>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«Середкино», правовое положение муниципальных служащих органов местного самоуправления муниципального образования «Середкино».  </w:t>
      </w:r>
      <w:proofErr w:type="gramEnd"/>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Глава 1. ОБЩИЕ ПОЛОЖЕНИЯ</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 Муниципальная служба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Муниципальная служба - профессиональная деятельность </w:t>
      </w:r>
      <w:r w:rsidRPr="00813C09">
        <w:rPr>
          <w:rFonts w:ascii="Arial" w:eastAsia="Times New Roman" w:hAnsi="Arial" w:cs="Arial"/>
          <w:sz w:val="24"/>
          <w:szCs w:val="24"/>
          <w:lang w:eastAsia="ru-RU"/>
        </w:rPr>
        <w:lastRenderedPageBreak/>
        <w:t>граждан, которая осуществляется на постоянной основе на должностях муниципальной службы, замещаемых путем заключения трудового договора.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 Должность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 xml:space="preserve">Должность муниципальной службы - это образуемая в соответствии с </w:t>
      </w:r>
      <w:hyperlink r:id="rId14" w:history="1">
        <w:r w:rsidRPr="00813C09">
          <w:rPr>
            <w:rFonts w:ascii="Arial" w:eastAsia="Times New Roman" w:hAnsi="Arial" w:cs="Arial"/>
            <w:color w:val="0000FF"/>
            <w:sz w:val="24"/>
            <w:szCs w:val="24"/>
            <w:lang w:eastAsia="ru-RU"/>
          </w:rPr>
          <w:t>Уставом</w:t>
        </w:r>
      </w:hyperlink>
      <w:r w:rsidRPr="00813C09">
        <w:rPr>
          <w:rFonts w:ascii="Arial" w:eastAsia="Times New Roman" w:hAnsi="Arial" w:cs="Arial"/>
          <w:sz w:val="24"/>
          <w:szCs w:val="24"/>
          <w:lang w:eastAsia="ru-RU"/>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Муниципальная служба осуществляется на штатных должностях в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Штатное расписание органа местного самоуправления утверждается главой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w:t>
      </w:r>
      <w:r w:rsidRPr="00813C09">
        <w:rPr>
          <w:rFonts w:ascii="Arial" w:eastAsia="Times New Roman" w:hAnsi="Arial" w:cs="Arial"/>
          <w:sz w:val="24"/>
          <w:szCs w:val="24"/>
          <w:lang w:eastAsia="ru-RU"/>
        </w:rPr>
        <w:lastRenderedPageBreak/>
        <w:t>регулирующими иные трудовые отношения.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 Муниципальный служащий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5" w:history="1">
        <w:r w:rsidRPr="00813C09">
          <w:rPr>
            <w:rFonts w:ascii="Arial" w:eastAsia="Times New Roman" w:hAnsi="Arial" w:cs="Arial"/>
            <w:color w:val="0000FF"/>
            <w:sz w:val="24"/>
            <w:szCs w:val="24"/>
            <w:lang w:eastAsia="ru-RU"/>
          </w:rPr>
          <w:t>Уставом</w:t>
        </w:r>
      </w:hyperlink>
      <w:r w:rsidRPr="00813C09">
        <w:rPr>
          <w:rFonts w:ascii="Arial" w:eastAsia="Times New Roman" w:hAnsi="Arial" w:cs="Arial"/>
          <w:sz w:val="24"/>
          <w:szCs w:val="24"/>
          <w:lang w:eastAsia="ru-RU"/>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 Правовая основа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 xml:space="preserve">Муниципальная служба в муниципальном образовании осуществляется в соответствии с </w:t>
      </w:r>
      <w:hyperlink r:id="rId16" w:history="1">
        <w:r w:rsidRPr="00813C09">
          <w:rPr>
            <w:rFonts w:ascii="Arial" w:eastAsia="Times New Roman" w:hAnsi="Arial" w:cs="Arial"/>
            <w:color w:val="0000FF"/>
            <w:sz w:val="24"/>
            <w:szCs w:val="24"/>
            <w:lang w:eastAsia="ru-RU"/>
          </w:rPr>
          <w:t>Конституцией</w:t>
        </w:r>
      </w:hyperlink>
      <w:r w:rsidRPr="00813C09">
        <w:rPr>
          <w:rFonts w:ascii="Arial" w:eastAsia="Times New Roman" w:hAnsi="Arial" w:cs="Arial"/>
          <w:sz w:val="24"/>
          <w:szCs w:val="24"/>
          <w:lang w:eastAsia="ru-RU"/>
        </w:rPr>
        <w:t xml:space="preserve"> Российской Федерации, федеральными законами, издаваемыми в соответствии с ними </w:t>
      </w:r>
      <w:r w:rsidRPr="00813C09">
        <w:rPr>
          <w:rFonts w:ascii="Arial" w:eastAsia="Times New Roman" w:hAnsi="Arial" w:cs="Arial"/>
          <w:sz w:val="24"/>
          <w:szCs w:val="24"/>
          <w:lang w:eastAsia="ru-RU"/>
        </w:rPr>
        <w:lastRenderedPageBreak/>
        <w:t xml:space="preserve">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7" w:history="1">
        <w:r w:rsidRPr="00813C09">
          <w:rPr>
            <w:rFonts w:ascii="Arial" w:eastAsia="Times New Roman" w:hAnsi="Arial" w:cs="Arial"/>
            <w:color w:val="0000FF"/>
            <w:sz w:val="24"/>
            <w:szCs w:val="24"/>
            <w:lang w:eastAsia="ru-RU"/>
          </w:rPr>
          <w:t>Уставом</w:t>
        </w:r>
      </w:hyperlink>
      <w:r w:rsidRPr="00813C09">
        <w:rPr>
          <w:rFonts w:ascii="Arial" w:eastAsia="Times New Roman" w:hAnsi="Arial" w:cs="Arial"/>
          <w:sz w:val="24"/>
          <w:szCs w:val="24"/>
          <w:lang w:eastAsia="ru-RU"/>
        </w:rPr>
        <w:t xml:space="preserve"> муниципального образования и иными муниципальными правовыми актами муниципального образования.</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 Задачи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Задачами муниципальной службы являются: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обеспечение прав граждан в области местного самоуправления на территории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обеспечение решения вопросов местного значения городского округа;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исполнение </w:t>
      </w:r>
      <w:hyperlink r:id="rId18" w:history="1">
        <w:r w:rsidRPr="00813C09">
          <w:rPr>
            <w:rFonts w:ascii="Arial" w:eastAsia="Times New Roman" w:hAnsi="Arial" w:cs="Arial"/>
            <w:color w:val="0000FF"/>
            <w:sz w:val="24"/>
            <w:szCs w:val="24"/>
            <w:lang w:eastAsia="ru-RU"/>
          </w:rPr>
          <w:t>Конституции</w:t>
        </w:r>
      </w:hyperlink>
      <w:r w:rsidRPr="00813C09">
        <w:rPr>
          <w:rFonts w:ascii="Arial" w:eastAsia="Times New Roman" w:hAnsi="Arial" w:cs="Arial"/>
          <w:sz w:val="24"/>
          <w:szCs w:val="24"/>
          <w:lang w:eastAsia="ru-RU"/>
        </w:rPr>
        <w:t xml:space="preserve"> Российской Федерации, федерального и областного законодательства, </w:t>
      </w:r>
      <w:hyperlink r:id="rId19" w:history="1">
        <w:r w:rsidRPr="00813C09">
          <w:rPr>
            <w:rFonts w:ascii="Arial" w:eastAsia="Times New Roman" w:hAnsi="Arial" w:cs="Arial"/>
            <w:color w:val="0000FF"/>
            <w:sz w:val="24"/>
            <w:szCs w:val="24"/>
            <w:lang w:eastAsia="ru-RU"/>
          </w:rPr>
          <w:t>Устава</w:t>
        </w:r>
      </w:hyperlink>
      <w:r w:rsidRPr="00813C09">
        <w:rPr>
          <w:rFonts w:ascii="Arial" w:eastAsia="Times New Roman" w:hAnsi="Arial" w:cs="Arial"/>
          <w:sz w:val="24"/>
          <w:szCs w:val="24"/>
          <w:lang w:eastAsia="ru-RU"/>
        </w:rPr>
        <w:t xml:space="preserve"> муниципального образования и иных муниципальных правовых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hyperlink r:id="rId20" w:history="1">
        <w:r w:rsidRPr="00813C09">
          <w:rPr>
            <w:rFonts w:ascii="Arial" w:eastAsia="Times New Roman" w:hAnsi="Arial" w:cs="Arial"/>
            <w:color w:val="0000FF"/>
            <w:sz w:val="24"/>
            <w:szCs w:val="24"/>
            <w:lang w:eastAsia="ru-RU"/>
          </w:rPr>
          <w:t>4</w:t>
        </w:r>
      </w:hyperlink>
      <w:r w:rsidRPr="00813C09">
        <w:rPr>
          <w:rFonts w:ascii="Arial" w:eastAsia="Times New Roman" w:hAnsi="Arial" w:cs="Arial"/>
          <w:sz w:val="24"/>
          <w:szCs w:val="24"/>
          <w:lang w:eastAsia="ru-RU"/>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hyperlink r:id="rId21" w:history="1">
        <w:r w:rsidRPr="00813C09">
          <w:rPr>
            <w:rFonts w:ascii="Arial" w:eastAsia="Times New Roman" w:hAnsi="Arial" w:cs="Arial"/>
            <w:color w:val="0000FF"/>
            <w:sz w:val="24"/>
            <w:szCs w:val="24"/>
            <w:lang w:eastAsia="ru-RU"/>
          </w:rPr>
          <w:t>5</w:t>
        </w:r>
      </w:hyperlink>
      <w:r w:rsidRPr="00813C09">
        <w:rPr>
          <w:rFonts w:ascii="Arial" w:eastAsia="Times New Roman" w:hAnsi="Arial" w:cs="Arial"/>
          <w:sz w:val="24"/>
          <w:szCs w:val="24"/>
          <w:lang w:eastAsia="ru-RU"/>
        </w:rPr>
        <w:t>) оказание содействия федеральным и областным органам государственной власти;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hyperlink r:id="rId22" w:history="1">
        <w:r w:rsidRPr="00813C09">
          <w:rPr>
            <w:rFonts w:ascii="Arial" w:eastAsia="Times New Roman" w:hAnsi="Arial" w:cs="Arial"/>
            <w:color w:val="0000FF"/>
            <w:sz w:val="24"/>
            <w:szCs w:val="24"/>
            <w:lang w:eastAsia="ru-RU"/>
          </w:rPr>
          <w:t>6</w:t>
        </w:r>
      </w:hyperlink>
      <w:r w:rsidRPr="00813C09">
        <w:rPr>
          <w:rFonts w:ascii="Arial" w:eastAsia="Times New Roman" w:hAnsi="Arial" w:cs="Arial"/>
          <w:sz w:val="24"/>
          <w:szCs w:val="24"/>
          <w:lang w:eastAsia="ru-RU"/>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6. Принципы организации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Муниципальная служба основывается на принципах: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верховенства </w:t>
      </w:r>
      <w:hyperlink r:id="rId23" w:history="1">
        <w:r w:rsidRPr="00813C09">
          <w:rPr>
            <w:rFonts w:ascii="Arial" w:eastAsia="Times New Roman" w:hAnsi="Arial" w:cs="Arial"/>
            <w:color w:val="0000FF"/>
            <w:sz w:val="24"/>
            <w:szCs w:val="24"/>
            <w:lang w:eastAsia="ru-RU"/>
          </w:rPr>
          <w:t>Конституции</w:t>
        </w:r>
      </w:hyperlink>
      <w:r w:rsidRPr="00813C09">
        <w:rPr>
          <w:rFonts w:ascii="Arial" w:eastAsia="Times New Roman" w:hAnsi="Arial" w:cs="Arial"/>
          <w:sz w:val="24"/>
          <w:szCs w:val="24"/>
          <w:lang w:eastAsia="ru-RU"/>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приоритета прав и свобод человека и гражданина;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доступности информации о деятельности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профессионализма и компетентности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ответственности муниципальных служащих за неисполнение или ненадлежащее исполнение своих должностных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правовой и социальной защищенности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8) стабильности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9) внепартийности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взаимодействия с общественными объединениями и гражданами.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7. Финансирование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Финансирование муниципальной службы осуществляется за счет средств бюджета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Глава 2. СИСТЕМА ДОЛЖНОСТЕЙ МУНИЦИПАЛЬНОЙ СЛУЖБЫ</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8. Группы должностей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высшие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главные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ведущие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старшие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младшие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Должности муниципальной службы образуются в порядке, определенном законодательством, в соответствии с </w:t>
      </w:r>
      <w:hyperlink r:id="rId24" w:history="1">
        <w:r w:rsidRPr="00813C09">
          <w:rPr>
            <w:rFonts w:ascii="Arial" w:eastAsia="Times New Roman" w:hAnsi="Arial" w:cs="Arial"/>
            <w:color w:val="0000FF"/>
            <w:sz w:val="24"/>
            <w:szCs w:val="24"/>
            <w:lang w:eastAsia="ru-RU"/>
          </w:rPr>
          <w:t>Уставом</w:t>
        </w:r>
      </w:hyperlink>
      <w:r w:rsidRPr="00813C09">
        <w:rPr>
          <w:rFonts w:ascii="Arial" w:eastAsia="Times New Roman" w:hAnsi="Arial" w:cs="Arial"/>
          <w:sz w:val="24"/>
          <w:szCs w:val="24"/>
          <w:lang w:eastAsia="ru-RU"/>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Должности муниципальной службы в муниципальном образовании устанавливаются </w:t>
      </w:r>
      <w:hyperlink r:id="rId25" w:history="1">
        <w:r w:rsidRPr="00813C09">
          <w:rPr>
            <w:rFonts w:ascii="Arial" w:eastAsia="Times New Roman" w:hAnsi="Arial" w:cs="Arial"/>
            <w:color w:val="0000FF"/>
            <w:sz w:val="24"/>
            <w:szCs w:val="24"/>
            <w:lang w:eastAsia="ru-RU"/>
          </w:rPr>
          <w:t>Перечнем</w:t>
        </w:r>
      </w:hyperlink>
      <w:r w:rsidRPr="00813C09">
        <w:rPr>
          <w:rFonts w:ascii="Arial" w:eastAsia="Times New Roman" w:hAnsi="Arial" w:cs="Arial"/>
          <w:sz w:val="24"/>
          <w:szCs w:val="24"/>
          <w:lang w:eastAsia="ru-RU"/>
        </w:rPr>
        <w:t xml:space="preserve"> должностей муниципальной службы в муниципальном образовании в соответствии с </w:t>
      </w:r>
      <w:hyperlink r:id="rId26" w:history="1">
        <w:r w:rsidRPr="00813C09">
          <w:rPr>
            <w:rFonts w:ascii="Arial" w:eastAsia="Times New Roman" w:hAnsi="Arial" w:cs="Arial"/>
            <w:color w:val="0000FF"/>
            <w:sz w:val="24"/>
            <w:szCs w:val="24"/>
            <w:lang w:eastAsia="ru-RU"/>
          </w:rPr>
          <w:t>Реестром</w:t>
        </w:r>
      </w:hyperlink>
      <w:r w:rsidRPr="00813C09">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Штатное расписание органа местного самоуправления составляется в соответствии с требованиями Федерального </w:t>
      </w:r>
      <w:hyperlink r:id="rId27" w:history="1">
        <w:r w:rsidRPr="00813C09">
          <w:rPr>
            <w:rFonts w:ascii="Arial" w:eastAsia="Times New Roman" w:hAnsi="Arial" w:cs="Arial"/>
            <w:color w:val="0000FF"/>
            <w:sz w:val="24"/>
            <w:szCs w:val="24"/>
            <w:lang w:eastAsia="ru-RU"/>
          </w:rPr>
          <w:t>закона</w:t>
        </w:r>
      </w:hyperlink>
      <w:r w:rsidRPr="00813C09">
        <w:rPr>
          <w:rFonts w:ascii="Arial" w:eastAsia="Times New Roman" w:hAnsi="Arial" w:cs="Arial"/>
          <w:sz w:val="24"/>
          <w:szCs w:val="24"/>
          <w:lang w:eastAsia="ru-RU"/>
        </w:rPr>
        <w:t xml:space="preserve"> "О муниципальной службе в Российской Федерации", </w:t>
      </w:r>
      <w:hyperlink r:id="rId28" w:history="1">
        <w:r w:rsidRPr="00813C09">
          <w:rPr>
            <w:rFonts w:ascii="Arial" w:eastAsia="Times New Roman" w:hAnsi="Arial" w:cs="Arial"/>
            <w:color w:val="0000FF"/>
            <w:sz w:val="24"/>
            <w:szCs w:val="24"/>
            <w:lang w:eastAsia="ru-RU"/>
          </w:rPr>
          <w:t>Реестром</w:t>
        </w:r>
      </w:hyperlink>
      <w:r w:rsidRPr="00813C09">
        <w:rPr>
          <w:rFonts w:ascii="Arial" w:eastAsia="Times New Roman" w:hAnsi="Arial" w:cs="Arial"/>
          <w:sz w:val="24"/>
          <w:szCs w:val="24"/>
          <w:lang w:eastAsia="ru-RU"/>
        </w:rPr>
        <w:t xml:space="preserve"> должностей муниципальной службы в Иркутской области, утвержденным законом Иркутской области, и </w:t>
      </w:r>
      <w:hyperlink r:id="rId29" w:history="1">
        <w:r w:rsidRPr="00813C09">
          <w:rPr>
            <w:rFonts w:ascii="Arial" w:eastAsia="Times New Roman" w:hAnsi="Arial" w:cs="Arial"/>
            <w:color w:val="0000FF"/>
            <w:sz w:val="24"/>
            <w:szCs w:val="24"/>
            <w:lang w:eastAsia="ru-RU"/>
          </w:rPr>
          <w:t>Перечнем</w:t>
        </w:r>
      </w:hyperlink>
      <w:r w:rsidRPr="00813C09">
        <w:rPr>
          <w:rFonts w:ascii="Arial" w:eastAsia="Times New Roman" w:hAnsi="Arial" w:cs="Arial"/>
          <w:sz w:val="24"/>
          <w:szCs w:val="24"/>
          <w:lang w:eastAsia="ru-RU"/>
        </w:rPr>
        <w:t xml:space="preserve"> должностей муниципальной службы в муниципальном образовании.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9. Перечень должностей муниципальной службы в муниципальном образовании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hyperlink r:id="rId30" w:history="1">
        <w:r w:rsidRPr="00813C09">
          <w:rPr>
            <w:rFonts w:ascii="Arial" w:eastAsia="Times New Roman" w:hAnsi="Arial" w:cs="Arial"/>
            <w:color w:val="0000FF"/>
            <w:sz w:val="24"/>
            <w:szCs w:val="24"/>
            <w:lang w:eastAsia="ru-RU"/>
          </w:rPr>
          <w:t>Перечень</w:t>
        </w:r>
      </w:hyperlink>
      <w:r w:rsidRPr="00813C09">
        <w:rPr>
          <w:rFonts w:ascii="Arial" w:eastAsia="Times New Roman" w:hAnsi="Arial" w:cs="Arial"/>
          <w:sz w:val="24"/>
          <w:szCs w:val="24"/>
          <w:lang w:eastAsia="ru-RU"/>
        </w:rP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w:t>
      </w:r>
      <w:r w:rsidRPr="00813C09">
        <w:rPr>
          <w:rFonts w:ascii="Arial" w:eastAsia="Times New Roman" w:hAnsi="Arial" w:cs="Arial"/>
          <w:sz w:val="24"/>
          <w:szCs w:val="24"/>
          <w:lang w:eastAsia="ru-RU"/>
        </w:rPr>
        <w:lastRenderedPageBreak/>
        <w:t>группам и функциональным признакам должностей.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hyperlink r:id="rId31" w:history="1">
        <w:r w:rsidRPr="00813C09">
          <w:rPr>
            <w:rFonts w:ascii="Arial" w:eastAsia="Times New Roman" w:hAnsi="Arial" w:cs="Arial"/>
            <w:color w:val="0000FF"/>
            <w:sz w:val="24"/>
            <w:szCs w:val="24"/>
            <w:lang w:eastAsia="ru-RU"/>
          </w:rPr>
          <w:t>Перечень</w:t>
        </w:r>
      </w:hyperlink>
      <w:r w:rsidRPr="00813C09">
        <w:rPr>
          <w:rFonts w:ascii="Arial" w:eastAsia="Times New Roman" w:hAnsi="Arial" w:cs="Arial"/>
          <w:sz w:val="24"/>
          <w:szCs w:val="24"/>
          <w:lang w:eastAsia="ru-RU"/>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32" w:history="1">
        <w:r w:rsidRPr="00813C09">
          <w:rPr>
            <w:rFonts w:ascii="Arial" w:eastAsia="Times New Roman" w:hAnsi="Arial" w:cs="Arial"/>
            <w:color w:val="0000FF"/>
            <w:sz w:val="24"/>
            <w:szCs w:val="24"/>
            <w:lang w:eastAsia="ru-RU"/>
          </w:rPr>
          <w:t>Реестра</w:t>
        </w:r>
      </w:hyperlink>
      <w:r w:rsidRPr="00813C09">
        <w:rPr>
          <w:rFonts w:ascii="Arial" w:eastAsia="Times New Roman" w:hAnsi="Arial" w:cs="Arial"/>
          <w:sz w:val="24"/>
          <w:szCs w:val="24"/>
          <w:lang w:eastAsia="ru-RU"/>
        </w:rPr>
        <w:t xml:space="preserve"> должностей муниципальной службы в Иркутской области, утвержденного законом Иркутской области, </w:t>
      </w:r>
      <w:hyperlink r:id="rId33" w:history="1">
        <w:r w:rsidRPr="00813C09">
          <w:rPr>
            <w:rFonts w:ascii="Arial" w:eastAsia="Times New Roman" w:hAnsi="Arial" w:cs="Arial"/>
            <w:color w:val="0000FF"/>
            <w:sz w:val="24"/>
            <w:szCs w:val="24"/>
            <w:lang w:eastAsia="ru-RU"/>
          </w:rPr>
          <w:t>Устава</w:t>
        </w:r>
      </w:hyperlink>
      <w:r w:rsidRPr="00813C09">
        <w:rPr>
          <w:rFonts w:ascii="Arial" w:eastAsia="Times New Roman" w:hAnsi="Arial" w:cs="Arial"/>
          <w:sz w:val="24"/>
          <w:szCs w:val="24"/>
          <w:lang w:eastAsia="ru-RU"/>
        </w:rPr>
        <w:t xml:space="preserve">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10. Специализация должностей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Должности муниципальной службы подразделяются по направлению деятельности (далее - специализации).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hyperlink r:id="rId34" w:history="1">
        <w:r w:rsidRPr="00813C09">
          <w:rPr>
            <w:rFonts w:ascii="Arial" w:eastAsia="Times New Roman" w:hAnsi="Arial" w:cs="Arial"/>
            <w:color w:val="0000FF"/>
            <w:sz w:val="24"/>
            <w:szCs w:val="24"/>
            <w:lang w:eastAsia="ru-RU"/>
          </w:rPr>
          <w:t>Классификатор</w:t>
        </w:r>
      </w:hyperlink>
      <w:r w:rsidRPr="00813C09">
        <w:rPr>
          <w:rFonts w:ascii="Arial" w:eastAsia="Times New Roman" w:hAnsi="Arial" w:cs="Arial"/>
          <w:sz w:val="24"/>
          <w:szCs w:val="24"/>
          <w:lang w:eastAsia="ru-RU"/>
        </w:rPr>
        <w:t xml:space="preserve"> специализаций должностей муниципальной службы утверждается главой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11. Квалификационные требования к муниципальным служащим</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3. В случае</w:t>
      </w:r>
      <w:proofErr w:type="gramStart"/>
      <w:r w:rsidRPr="00813C09">
        <w:rPr>
          <w:rFonts w:ascii="Arial" w:eastAsia="Times New Roman" w:hAnsi="Arial" w:cs="Arial"/>
          <w:sz w:val="24"/>
          <w:szCs w:val="24"/>
          <w:lang w:eastAsia="ru-RU"/>
        </w:rPr>
        <w:t>,</w:t>
      </w:r>
      <w:proofErr w:type="gramEnd"/>
      <w:r w:rsidRPr="00813C09">
        <w:rPr>
          <w:rFonts w:ascii="Arial" w:eastAsia="Times New Roman" w:hAnsi="Arial" w:cs="Arial"/>
          <w:sz w:val="24"/>
          <w:szCs w:val="24"/>
          <w:lang w:eastAsia="ru-RU"/>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11.1. Классные чины муниципальных служащих</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5"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Иркутской области "Об отдельных вопросах муниципальной службы в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Глава 3. ПРАВОВОЕ ПОЛОЖЕНИЕ МУНИЦИПАЛЬНЫХ СЛУЖАЩИХ.</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r w:rsidRPr="00813C09">
        <w:rPr>
          <w:rFonts w:ascii="Arial" w:eastAsia="Times New Roman" w:hAnsi="Arial" w:cs="Arial"/>
          <w:sz w:val="24"/>
          <w:szCs w:val="24"/>
          <w:lang w:eastAsia="ru-RU"/>
        </w:rPr>
        <w:t>ГАРАНТИИ ДЕЯТЕЛЬНОСТИ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Статья 12. Права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Муниципальный служащий имеет право </w:t>
      </w:r>
      <w:proofErr w:type="gramStart"/>
      <w:r w:rsidRPr="00813C09">
        <w:rPr>
          <w:rFonts w:ascii="Arial" w:eastAsia="Times New Roman" w:hAnsi="Arial" w:cs="Arial"/>
          <w:sz w:val="24"/>
          <w:szCs w:val="24"/>
          <w:lang w:eastAsia="ru-RU"/>
        </w:rPr>
        <w:t>на</w:t>
      </w:r>
      <w:proofErr w:type="gramEnd"/>
      <w:r w:rsidRPr="00813C09">
        <w:rPr>
          <w:rFonts w:ascii="Arial" w:eastAsia="Times New Roman" w:hAnsi="Arial" w:cs="Arial"/>
          <w:sz w:val="24"/>
          <w:szCs w:val="24"/>
          <w:lang w:eastAsia="ru-RU"/>
        </w:rPr>
        <w:t>:</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обеспечение организационно-технических условий, необходимых для исполнения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оплату труда и другие выплаты в соответствии с трудовым </w:t>
      </w:r>
      <w:hyperlink r:id="rId36" w:history="1">
        <w:r w:rsidRPr="00813C09">
          <w:rPr>
            <w:rFonts w:ascii="Arial" w:eastAsia="Times New Roman" w:hAnsi="Arial" w:cs="Arial"/>
            <w:color w:val="0000FF"/>
            <w:sz w:val="24"/>
            <w:szCs w:val="24"/>
            <w:lang w:eastAsia="ru-RU"/>
          </w:rPr>
          <w:t>законодательством</w:t>
        </w:r>
      </w:hyperlink>
      <w:r w:rsidRPr="00813C09">
        <w:rPr>
          <w:rFonts w:ascii="Arial" w:eastAsia="Times New Roman" w:hAnsi="Arial" w:cs="Arial"/>
          <w:sz w:val="24"/>
          <w:szCs w:val="24"/>
          <w:lang w:eastAsia="ru-RU"/>
        </w:rPr>
        <w:t xml:space="preserve">, </w:t>
      </w:r>
      <w:hyperlink r:id="rId37" w:history="1">
        <w:r w:rsidRPr="00813C09">
          <w:rPr>
            <w:rFonts w:ascii="Arial" w:eastAsia="Times New Roman" w:hAnsi="Arial" w:cs="Arial"/>
            <w:color w:val="0000FF"/>
            <w:sz w:val="24"/>
            <w:szCs w:val="24"/>
            <w:lang w:eastAsia="ru-RU"/>
          </w:rPr>
          <w:t>законодательством</w:t>
        </w:r>
      </w:hyperlink>
      <w:r w:rsidRPr="00813C09">
        <w:rPr>
          <w:rFonts w:ascii="Arial" w:eastAsia="Times New Roman" w:hAnsi="Arial" w:cs="Arial"/>
          <w:sz w:val="24"/>
          <w:szCs w:val="24"/>
          <w:lang w:eastAsia="ru-RU"/>
        </w:rPr>
        <w:t xml:space="preserve"> о муниципальной службе и трудовым договором (контрактом);</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участие по своей инициативе в конкурсе на замещение вакантной должности муниципальной службы;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защиту своих персональных данных;</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9) ознакомление со всеми материалами своего личного дела, с отзывами о профессиональной </w:t>
      </w:r>
      <w:r w:rsidRPr="00813C09">
        <w:rPr>
          <w:rFonts w:ascii="Arial" w:eastAsia="Times New Roman" w:hAnsi="Arial" w:cs="Arial"/>
          <w:sz w:val="24"/>
          <w:szCs w:val="24"/>
          <w:lang w:eastAsia="ru-RU"/>
        </w:rPr>
        <w:lastRenderedPageBreak/>
        <w:t>деятельности и другими документами до внесения их в его личное дело, а также на приобщение к личному делу его письменных объяснений;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11) рассмотрение индивидуальных трудовых споров в соответствии с трудовым </w:t>
      </w:r>
      <w:hyperlink r:id="rId38" w:history="1">
        <w:r w:rsidRPr="00813C09">
          <w:rPr>
            <w:rFonts w:ascii="Arial" w:eastAsia="Times New Roman" w:hAnsi="Arial" w:cs="Arial"/>
            <w:color w:val="0000FF"/>
            <w:sz w:val="24"/>
            <w:szCs w:val="24"/>
            <w:lang w:eastAsia="ru-RU"/>
          </w:rPr>
          <w:t>законодательством</w:t>
        </w:r>
      </w:hyperlink>
      <w:r w:rsidRPr="00813C09">
        <w:rPr>
          <w:rFonts w:ascii="Arial" w:eastAsia="Times New Roman" w:hAnsi="Arial" w:cs="Arial"/>
          <w:sz w:val="24"/>
          <w:szCs w:val="24"/>
          <w:lang w:eastAsia="ru-RU"/>
        </w:rPr>
        <w:t>, защиту своих прав и законных интересов на муниципальной службе, включая обжалование в суд их нарушений;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12) пенсионное обеспечение в соответствии с законодательством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9"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13. Обязанности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Муниципальный служащий обязан:</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соблюдать </w:t>
      </w:r>
      <w:hyperlink r:id="rId40" w:history="1">
        <w:r w:rsidRPr="00813C09">
          <w:rPr>
            <w:rFonts w:ascii="Arial" w:eastAsia="Times New Roman" w:hAnsi="Arial" w:cs="Arial"/>
            <w:color w:val="0000FF"/>
            <w:sz w:val="24"/>
            <w:szCs w:val="24"/>
            <w:lang w:eastAsia="ru-RU"/>
          </w:rPr>
          <w:t>Конституцию</w:t>
        </w:r>
      </w:hyperlink>
      <w:r w:rsidRPr="00813C09">
        <w:rPr>
          <w:rFonts w:ascii="Arial" w:eastAsia="Times New Roman" w:hAnsi="Arial" w:cs="Arial"/>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исполнять должностные обязанности в соответствии с должностной инструкцией;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соблюдать при исполнении </w:t>
      </w:r>
      <w:r w:rsidRPr="00813C09">
        <w:rPr>
          <w:rFonts w:ascii="Arial" w:eastAsia="Times New Roman" w:hAnsi="Arial" w:cs="Arial"/>
          <w:sz w:val="24"/>
          <w:szCs w:val="24"/>
          <w:lang w:eastAsia="ru-RU"/>
        </w:rPr>
        <w:lastRenderedPageBreak/>
        <w:t>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поддерживать уровень квалификации, необходимый для надлежащего исполнения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6) не разглашать </w:t>
      </w:r>
      <w:hyperlink r:id="rId41" w:history="1">
        <w:r w:rsidRPr="00813C09">
          <w:rPr>
            <w:rFonts w:ascii="Arial" w:eastAsia="Times New Roman" w:hAnsi="Arial" w:cs="Arial"/>
            <w:color w:val="0000FF"/>
            <w:sz w:val="24"/>
            <w:szCs w:val="24"/>
            <w:lang w:eastAsia="ru-RU"/>
          </w:rPr>
          <w:t>сведения</w:t>
        </w:r>
      </w:hyperlink>
      <w:r w:rsidRPr="00813C09">
        <w:rPr>
          <w:rFonts w:ascii="Arial" w:eastAsia="Times New Roman" w:hAnsi="Arial" w:cs="Arial"/>
          <w:sz w:val="24"/>
          <w:szCs w:val="24"/>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8) представлять в установленном порядке предусмотренные </w:t>
      </w:r>
      <w:hyperlink r:id="rId42" w:history="1">
        <w:r w:rsidRPr="00813C09">
          <w:rPr>
            <w:rFonts w:ascii="Arial" w:eastAsia="Times New Roman" w:hAnsi="Arial" w:cs="Arial"/>
            <w:color w:val="0000FF"/>
            <w:sz w:val="24"/>
            <w:szCs w:val="24"/>
            <w:lang w:eastAsia="ru-RU"/>
          </w:rPr>
          <w:t>законодательством</w:t>
        </w:r>
      </w:hyperlink>
      <w:r w:rsidRPr="00813C09">
        <w:rPr>
          <w:rFonts w:ascii="Arial" w:eastAsia="Times New Roman" w:hAnsi="Arial" w:cs="Arial"/>
          <w:sz w:val="24"/>
          <w:szCs w:val="24"/>
          <w:lang w:eastAsia="ru-RU"/>
        </w:rPr>
        <w:t xml:space="preserve"> Российской Федерации сведения о себе и членах своей семьи;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10) соблюдать ограничения, выполнять обязательства, не нарушать запреты, которые установлены настоящим </w:t>
      </w:r>
      <w:r w:rsidRPr="00813C09">
        <w:rPr>
          <w:rFonts w:ascii="Arial" w:eastAsia="Times New Roman" w:hAnsi="Arial" w:cs="Arial"/>
          <w:sz w:val="24"/>
          <w:szCs w:val="24"/>
          <w:lang w:eastAsia="ru-RU"/>
        </w:rPr>
        <w:lastRenderedPageBreak/>
        <w:t>Федеральным законом и другими федеральными законами;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14. Ограничения, связанные с муниципальной службой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признания его недееспособным или ограниченно дееспособным решением суда, вступившим в законную силу;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3" w:history="1">
        <w:r w:rsidRPr="00813C09">
          <w:rPr>
            <w:rFonts w:ascii="Arial" w:eastAsia="Times New Roman" w:hAnsi="Arial" w:cs="Arial"/>
            <w:color w:val="0000FF"/>
            <w:sz w:val="24"/>
            <w:szCs w:val="24"/>
            <w:lang w:eastAsia="ru-RU"/>
          </w:rPr>
          <w:t>Порядок</w:t>
        </w:r>
      </w:hyperlink>
      <w:r w:rsidRPr="00813C09">
        <w:rPr>
          <w:rFonts w:ascii="Arial" w:eastAsia="Times New Roman" w:hAnsi="Arial" w:cs="Arial"/>
          <w:sz w:val="24"/>
          <w:szCs w:val="24"/>
          <w:lang w:eastAsia="ru-RU"/>
        </w:rPr>
        <w:t xml:space="preserve"> прохождения диспансеризации, </w:t>
      </w:r>
      <w:hyperlink r:id="rId44" w:history="1">
        <w:r w:rsidRPr="00813C09">
          <w:rPr>
            <w:rFonts w:ascii="Arial" w:eastAsia="Times New Roman" w:hAnsi="Arial" w:cs="Arial"/>
            <w:color w:val="0000FF"/>
            <w:sz w:val="24"/>
            <w:szCs w:val="24"/>
            <w:lang w:eastAsia="ru-RU"/>
          </w:rPr>
          <w:t>перечень</w:t>
        </w:r>
      </w:hyperlink>
      <w:r w:rsidRPr="00813C09">
        <w:rPr>
          <w:rFonts w:ascii="Arial" w:eastAsia="Times New Roman" w:hAnsi="Arial" w:cs="Arial"/>
          <w:sz w:val="24"/>
          <w:szCs w:val="24"/>
          <w:lang w:eastAsia="ru-RU"/>
        </w:rPr>
        <w:t xml:space="preserve"> таких заболеваний и </w:t>
      </w:r>
      <w:hyperlink r:id="rId45" w:history="1">
        <w:r w:rsidRPr="00813C09">
          <w:rPr>
            <w:rFonts w:ascii="Arial" w:eastAsia="Times New Roman" w:hAnsi="Arial" w:cs="Arial"/>
            <w:color w:val="0000FF"/>
            <w:sz w:val="24"/>
            <w:szCs w:val="24"/>
            <w:lang w:eastAsia="ru-RU"/>
          </w:rPr>
          <w:t>форма</w:t>
        </w:r>
      </w:hyperlink>
      <w:r w:rsidRPr="00813C09">
        <w:rPr>
          <w:rFonts w:ascii="Arial" w:eastAsia="Times New Roman" w:hAnsi="Arial" w:cs="Arial"/>
          <w:sz w:val="24"/>
          <w:szCs w:val="24"/>
          <w:lang w:eastAsia="ru-RU"/>
        </w:rPr>
        <w:t xml:space="preserve"> заключения медицинской организации </w:t>
      </w:r>
      <w:r w:rsidRPr="00813C09">
        <w:rPr>
          <w:rFonts w:ascii="Arial" w:eastAsia="Times New Roman" w:hAnsi="Arial" w:cs="Arial"/>
          <w:sz w:val="24"/>
          <w:szCs w:val="24"/>
          <w:lang w:eastAsia="ru-RU"/>
        </w:rPr>
        <w:lastRenderedPageBreak/>
        <w:t>устанавливаются уполномоченным Правительством Российской Федерации федеральным органом исполнительной власти;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813C09">
        <w:rPr>
          <w:rFonts w:ascii="Arial" w:eastAsia="Times New Roman" w:hAnsi="Arial" w:cs="Arial"/>
          <w:sz w:val="24"/>
          <w:szCs w:val="24"/>
          <w:lang w:eastAsia="ru-RU"/>
        </w:rPr>
        <w:t xml:space="preserve"> другому;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соответствии</w:t>
      </w:r>
      <w:proofErr w:type="gramEnd"/>
      <w:r w:rsidRPr="00813C09">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Pr="00813C09">
        <w:rPr>
          <w:rFonts w:ascii="Arial" w:eastAsia="Times New Roman" w:hAnsi="Arial" w:cs="Arial"/>
          <w:sz w:val="24"/>
          <w:szCs w:val="24"/>
          <w:lang w:eastAsia="ru-RU"/>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представления подложных документов или заведомо ложных сведений при поступлении на муниципальную службу;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9) непредставления предусмотренных настоящим Федеральным </w:t>
      </w:r>
      <w:hyperlink r:id="rId46"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Федеральным </w:t>
      </w:r>
      <w:hyperlink r:id="rId47"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от 25 декабря 2008 года N 273-ФЗ "О противодействии коррупции" и другими федеральными </w:t>
      </w:r>
      <w:hyperlink r:id="rId48" w:history="1">
        <w:r w:rsidRPr="00813C09">
          <w:rPr>
            <w:rFonts w:ascii="Arial" w:eastAsia="Times New Roman" w:hAnsi="Arial" w:cs="Arial"/>
            <w:color w:val="0000FF"/>
            <w:sz w:val="24"/>
            <w:szCs w:val="24"/>
            <w:lang w:eastAsia="ru-RU"/>
          </w:rPr>
          <w:t>законами</w:t>
        </w:r>
      </w:hyperlink>
      <w:r w:rsidRPr="00813C09">
        <w:rPr>
          <w:rFonts w:ascii="Arial" w:eastAsia="Times New Roman" w:hAnsi="Arial" w:cs="Arial"/>
          <w:sz w:val="24"/>
          <w:szCs w:val="24"/>
          <w:lang w:eastAsia="ru-RU"/>
        </w:rPr>
        <w:t xml:space="preserve"> сведений или представления заведомо недостоверных или неполных сведений при поступлении на муниципальную службу;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9.1) непредставления сведений, предусмотренных </w:t>
      </w:r>
      <w:hyperlink r:id="rId49" w:history="1">
        <w:r w:rsidRPr="00813C09">
          <w:rPr>
            <w:rFonts w:ascii="Arial" w:eastAsia="Times New Roman" w:hAnsi="Arial" w:cs="Arial"/>
            <w:color w:val="0000FF"/>
            <w:sz w:val="24"/>
            <w:szCs w:val="24"/>
            <w:lang w:eastAsia="ru-RU"/>
          </w:rPr>
          <w:t>статьей 15.1</w:t>
        </w:r>
      </w:hyperlink>
      <w:r w:rsidRPr="00813C09">
        <w:rPr>
          <w:rFonts w:ascii="Arial" w:eastAsia="Times New Roman" w:hAnsi="Arial" w:cs="Arial"/>
          <w:sz w:val="24"/>
          <w:szCs w:val="24"/>
          <w:lang w:eastAsia="ru-RU"/>
        </w:rPr>
        <w:t xml:space="preserve"> настоящего Федерального закона;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1.1. Гражданин не может быть назначен на должность главы местной администрации по контракту, </w:t>
      </w:r>
      <w:r w:rsidRPr="00813C09">
        <w:rPr>
          <w:rFonts w:ascii="Arial" w:eastAsia="Times New Roman" w:hAnsi="Arial" w:cs="Arial"/>
          <w:sz w:val="24"/>
          <w:szCs w:val="24"/>
          <w:lang w:eastAsia="ru-RU"/>
        </w:rPr>
        <w:lastRenderedPageBreak/>
        <w:t>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15. Запреты, связанные с муниципальной службой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В связи с прохождением муниципальной службы муниципальному служащему запрещается: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утратил силу с 1 января 2015 года;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замещать должность муниципальной службы в случае: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б) избрания или назначения на муниципальную должность;</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b/>
          <w:sz w:val="24"/>
          <w:szCs w:val="24"/>
          <w:lang w:eastAsia="ru-RU"/>
        </w:rPr>
      </w:pPr>
      <w:r w:rsidRPr="00813C09">
        <w:rPr>
          <w:rFonts w:ascii="Arial" w:eastAsia="Times New Roman" w:hAnsi="Arial" w:cs="Arial"/>
          <w:b/>
          <w:color w:val="FF0000"/>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r w:rsidRPr="00813C09">
        <w:rPr>
          <w:rFonts w:ascii="Arial" w:eastAsia="Times New Roman" w:hAnsi="Arial" w:cs="Arial"/>
          <w:b/>
          <w:color w:val="FF0000"/>
          <w:sz w:val="24"/>
          <w:szCs w:val="24"/>
          <w:lang w:eastAsia="ru-RU"/>
        </w:rPr>
        <w:lastRenderedPageBreak/>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813C09">
        <w:rPr>
          <w:rFonts w:ascii="Arial" w:eastAsia="Times New Roman" w:hAnsi="Arial" w:cs="Arial"/>
          <w:b/>
          <w:color w:val="FF0000"/>
          <w:sz w:val="24"/>
          <w:szCs w:val="24"/>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813C09">
        <w:rPr>
          <w:rFonts w:ascii="Arial" w:eastAsia="Times New Roman" w:hAnsi="Arial" w:cs="Arial"/>
          <w:b/>
          <w:color w:val="FF0000"/>
          <w:sz w:val="24"/>
          <w:szCs w:val="24"/>
          <w:lang w:eastAsia="ru-RU"/>
        </w:rPr>
        <w:t xml:space="preserve">, </w:t>
      </w:r>
      <w:proofErr w:type="gramStart"/>
      <w:r w:rsidRPr="00813C09">
        <w:rPr>
          <w:rFonts w:ascii="Arial" w:eastAsia="Times New Roman" w:hAnsi="Arial" w:cs="Arial"/>
          <w:b/>
          <w:color w:val="FF0000"/>
          <w:sz w:val="24"/>
          <w:szCs w:val="24"/>
          <w:lang w:eastAsia="ru-RU"/>
        </w:rPr>
        <w:t xml:space="preserve">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w:t>
      </w:r>
      <w:hyperlink r:id="rId50" w:history="1">
        <w:r w:rsidRPr="00813C09">
          <w:rPr>
            <w:rFonts w:ascii="Arial" w:eastAsia="Times New Roman" w:hAnsi="Arial" w:cs="Arial"/>
            <w:b/>
            <w:color w:val="FF0000"/>
            <w:sz w:val="24"/>
            <w:szCs w:val="24"/>
            <w:lang w:eastAsia="ru-RU"/>
          </w:rPr>
          <w:t>законами</w:t>
        </w:r>
      </w:hyperlink>
      <w:r w:rsidRPr="00813C09">
        <w:rPr>
          <w:rFonts w:ascii="Arial" w:eastAsia="Times New Roman" w:hAnsi="Arial" w:cs="Arial"/>
          <w:b/>
          <w:color w:val="FF0000"/>
          <w:sz w:val="24"/>
          <w:szCs w:val="24"/>
          <w:lang w:eastAsia="ru-RU"/>
        </w:rPr>
        <w:t>,</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w:t>
      </w:r>
      <w:r w:rsidRPr="00813C09">
        <w:rPr>
          <w:rFonts w:ascii="Arial" w:eastAsia="Times New Roman" w:hAnsi="Arial" w:cs="Arial"/>
          <w:sz w:val="24"/>
          <w:szCs w:val="24"/>
          <w:lang w:eastAsia="ru-RU"/>
        </w:rPr>
        <w:lastRenderedPageBreak/>
        <w:t xml:space="preserve">если иное не предусмотрено федеральными </w:t>
      </w:r>
      <w:hyperlink r:id="rId51" w:history="1">
        <w:r w:rsidRPr="00813C09">
          <w:rPr>
            <w:rFonts w:ascii="Arial" w:eastAsia="Times New Roman" w:hAnsi="Arial" w:cs="Arial"/>
            <w:color w:val="0000FF"/>
            <w:sz w:val="24"/>
            <w:szCs w:val="24"/>
            <w:lang w:eastAsia="ru-RU"/>
          </w:rPr>
          <w:t>законами</w:t>
        </w:r>
      </w:hyperlink>
      <w:r w:rsidRPr="00813C09">
        <w:rPr>
          <w:rFonts w:ascii="Arial" w:eastAsia="Times New Roman" w:hAnsi="Arial" w:cs="Arial"/>
          <w:sz w:val="24"/>
          <w:szCs w:val="24"/>
          <w:lang w:eastAsia="ru-RU"/>
        </w:rPr>
        <w:t>;</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2" w:history="1">
        <w:r w:rsidRPr="00813C09">
          <w:rPr>
            <w:rFonts w:ascii="Arial" w:eastAsia="Times New Roman" w:hAnsi="Arial" w:cs="Arial"/>
            <w:color w:val="0000FF"/>
            <w:sz w:val="24"/>
            <w:szCs w:val="24"/>
            <w:lang w:eastAsia="ru-RU"/>
          </w:rPr>
          <w:t>кодексом</w:t>
        </w:r>
      </w:hyperlink>
      <w:r w:rsidRPr="00813C09">
        <w:rPr>
          <w:rFonts w:ascii="Arial" w:eastAsia="Times New Roman" w:hAnsi="Arial" w:cs="Arial"/>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3" w:history="1">
        <w:r w:rsidRPr="00813C09">
          <w:rPr>
            <w:rFonts w:ascii="Arial" w:eastAsia="Times New Roman" w:hAnsi="Arial" w:cs="Arial"/>
            <w:color w:val="0000FF"/>
            <w:sz w:val="24"/>
            <w:szCs w:val="24"/>
            <w:lang w:eastAsia="ru-RU"/>
          </w:rPr>
          <w:t>сведениям</w:t>
        </w:r>
      </w:hyperlink>
      <w:r w:rsidRPr="00813C09">
        <w:rPr>
          <w:rFonts w:ascii="Arial" w:eastAsia="Times New Roman" w:hAnsi="Arial" w:cs="Arial"/>
          <w:sz w:val="24"/>
          <w:szCs w:val="24"/>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13) создавать в органах местного самоуправления, иных муниципальных органах структуры </w:t>
      </w:r>
      <w:r w:rsidRPr="00813C09">
        <w:rPr>
          <w:rFonts w:ascii="Arial" w:eastAsia="Times New Roman" w:hAnsi="Arial" w:cs="Arial"/>
          <w:sz w:val="24"/>
          <w:szCs w:val="24"/>
          <w:lang w:eastAsia="ru-RU"/>
        </w:rPr>
        <w:lastRenderedPageBreak/>
        <w:t>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14) прекращать исполнение должностных обязанностей в целях урегулирования трудового спора;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w:t>
      </w:r>
      <w:proofErr w:type="gramStart"/>
      <w:r w:rsidRPr="00813C09">
        <w:rPr>
          <w:rFonts w:ascii="Arial" w:eastAsia="Times New Roman" w:hAnsi="Arial" w:cs="Arial"/>
          <w:sz w:val="24"/>
          <w:szCs w:val="24"/>
          <w:lang w:eastAsia="ru-RU"/>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813C09">
        <w:rPr>
          <w:rFonts w:ascii="Arial" w:eastAsia="Times New Roman" w:hAnsi="Arial" w:cs="Arial"/>
          <w:sz w:val="24"/>
          <w:szCs w:val="24"/>
          <w:lang w:eastAsia="ru-RU"/>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13C09">
        <w:rPr>
          <w:rFonts w:ascii="Arial" w:eastAsia="Times New Roman"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sidRPr="00813C09">
          <w:rPr>
            <w:rFonts w:ascii="Arial" w:eastAsia="Times New Roman" w:hAnsi="Arial" w:cs="Arial"/>
            <w:color w:val="0000FF"/>
            <w:sz w:val="24"/>
            <w:szCs w:val="24"/>
            <w:lang w:eastAsia="ru-RU"/>
          </w:rPr>
          <w:t>порядке</w:t>
        </w:r>
      </w:hyperlink>
      <w:r w:rsidRPr="00813C09">
        <w:rPr>
          <w:rFonts w:ascii="Arial" w:eastAsia="Times New Roman" w:hAnsi="Arial" w:cs="Arial"/>
          <w:sz w:val="24"/>
          <w:szCs w:val="24"/>
          <w:lang w:eastAsia="ru-RU"/>
        </w:rPr>
        <w:t>, устанавливаемом нормативными правовыми актами Российской Федерации.</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15.1. Урегулирование конфликта интересов на муниципальной службе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Для целей настоящего Положения используется понятие "конфликт интересов", установленное </w:t>
      </w:r>
      <w:hyperlink r:id="rId55" w:history="1">
        <w:r w:rsidRPr="00813C09">
          <w:rPr>
            <w:rFonts w:ascii="Arial" w:eastAsia="Times New Roman" w:hAnsi="Arial" w:cs="Arial"/>
            <w:color w:val="0000FF"/>
            <w:sz w:val="24"/>
            <w:szCs w:val="24"/>
            <w:lang w:eastAsia="ru-RU"/>
          </w:rPr>
          <w:t>частью 1 статьи 10</w:t>
        </w:r>
      </w:hyperlink>
      <w:r w:rsidRPr="00813C09">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Для целей настоящего Положения используется понятие "личная заинтересованность", установленное </w:t>
      </w:r>
      <w:hyperlink r:id="rId56" w:history="1">
        <w:r w:rsidRPr="00813C09">
          <w:rPr>
            <w:rFonts w:ascii="Arial" w:eastAsia="Times New Roman" w:hAnsi="Arial" w:cs="Arial"/>
            <w:color w:val="0000FF"/>
            <w:sz w:val="24"/>
            <w:szCs w:val="24"/>
            <w:lang w:eastAsia="ru-RU"/>
          </w:rPr>
          <w:t>частью 2 статьи 10</w:t>
        </w:r>
      </w:hyperlink>
      <w:r w:rsidRPr="00813C09">
        <w:rPr>
          <w:rFonts w:ascii="Arial" w:eastAsia="Times New Roman" w:hAnsi="Arial" w:cs="Arial"/>
          <w:sz w:val="24"/>
          <w:szCs w:val="24"/>
          <w:lang w:eastAsia="ru-RU"/>
        </w:rPr>
        <w:t xml:space="preserve"> Федерального закона от 25 декабря 2008 года N 273-ФЗ "О противодействии коррупции".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w:t>
      </w:r>
      <w:r w:rsidRPr="00813C09">
        <w:rPr>
          <w:rFonts w:ascii="Arial" w:eastAsia="Times New Roman" w:hAnsi="Arial" w:cs="Arial"/>
          <w:sz w:val="24"/>
          <w:szCs w:val="24"/>
          <w:lang w:eastAsia="ru-RU"/>
        </w:rPr>
        <w:lastRenderedPageBreak/>
        <w:t>выгоды, явившейся причиной возникновения конфликта интересов.</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2.2. В случае</w:t>
      </w:r>
      <w:proofErr w:type="gramStart"/>
      <w:r w:rsidRPr="00813C09">
        <w:rPr>
          <w:rFonts w:ascii="Arial" w:eastAsia="Times New Roman" w:hAnsi="Arial" w:cs="Arial"/>
          <w:sz w:val="24"/>
          <w:szCs w:val="24"/>
          <w:lang w:eastAsia="ru-RU"/>
        </w:rPr>
        <w:t>,</w:t>
      </w:r>
      <w:proofErr w:type="gramEnd"/>
      <w:r w:rsidRPr="00813C09">
        <w:rPr>
          <w:rFonts w:ascii="Arial" w:eastAsia="Times New Roman" w:hAnsi="Arial" w:cs="Arial"/>
          <w:sz w:val="24"/>
          <w:szCs w:val="24"/>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7" w:history="1">
        <w:r w:rsidRPr="00813C09">
          <w:rPr>
            <w:rFonts w:ascii="Arial" w:eastAsia="Times New Roman" w:hAnsi="Arial" w:cs="Arial"/>
            <w:color w:val="0000FF"/>
            <w:sz w:val="24"/>
            <w:szCs w:val="24"/>
            <w:lang w:eastAsia="ru-RU"/>
          </w:rPr>
          <w:t>законодательством</w:t>
        </w:r>
      </w:hyperlink>
      <w:r w:rsidRPr="00813C09">
        <w:rPr>
          <w:rFonts w:ascii="Arial" w:eastAsia="Times New Roman" w:hAnsi="Arial" w:cs="Arial"/>
          <w:sz w:val="24"/>
          <w:szCs w:val="24"/>
          <w:lang w:eastAsia="ru-RU"/>
        </w:rPr>
        <w:t xml:space="preserve">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w:t>
      </w:r>
      <w:proofErr w:type="gramStart"/>
      <w:r w:rsidRPr="00813C09">
        <w:rPr>
          <w:rFonts w:ascii="Arial" w:eastAsia="Times New Roman" w:hAnsi="Arial" w:cs="Arial"/>
          <w:sz w:val="24"/>
          <w:szCs w:val="24"/>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13C09">
        <w:rPr>
          <w:rFonts w:ascii="Arial" w:eastAsia="Times New Roman" w:hAnsi="Arial" w:cs="Arial"/>
          <w:sz w:val="24"/>
          <w:szCs w:val="24"/>
          <w:lang w:eastAsia="ru-RU"/>
        </w:rPr>
        <w:t xml:space="preserve"> службы.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3.1. </w:t>
      </w:r>
      <w:proofErr w:type="gramStart"/>
      <w:r w:rsidRPr="00813C09">
        <w:rPr>
          <w:rFonts w:ascii="Arial" w:eastAsia="Times New Roman" w:hAnsi="Arial" w:cs="Arial"/>
          <w:sz w:val="24"/>
          <w:szCs w:val="24"/>
          <w:lang w:eastAsia="ru-RU"/>
        </w:rPr>
        <w:t xml:space="preserve">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w:t>
      </w:r>
      <w:r w:rsidRPr="00813C09">
        <w:rPr>
          <w:rFonts w:ascii="Arial" w:eastAsia="Times New Roman" w:hAnsi="Arial" w:cs="Arial"/>
          <w:sz w:val="24"/>
          <w:szCs w:val="24"/>
          <w:lang w:eastAsia="ru-RU"/>
        </w:rPr>
        <w:lastRenderedPageBreak/>
        <w:t>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15.2. Требования к служебному поведению муниципального служащего.</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Муниципальный служащий обязан:</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исполнять должностные обязанности добросовестно, на высоком профессиональном уровне;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не совершать действия, связанные с влиянием каких-либо личных, имущественных (финансовых) и иных интересов, препятствующих добросовестному исполнению </w:t>
      </w:r>
      <w:r w:rsidRPr="00813C09">
        <w:rPr>
          <w:rFonts w:ascii="Arial" w:eastAsia="Times New Roman" w:hAnsi="Arial" w:cs="Arial"/>
          <w:sz w:val="24"/>
          <w:szCs w:val="24"/>
          <w:lang w:eastAsia="ru-RU"/>
        </w:rPr>
        <w:lastRenderedPageBreak/>
        <w:t>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проявлять корректность в обращении с гражданами;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проявлять уважение к нравственным обычаям и традициям народов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учитывать культурные и иные особенности различных этнических и социальных групп, а также конфессий;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способствовать межнациональному и межконфессиональному согласию;</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9) не допускать конфликтных ситуаций, способных нанести ущерб его репутации или авторитету муниципального органа.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13C09" w:rsidRPr="00813C09" w:rsidRDefault="00813C09" w:rsidP="00813C09">
      <w:pPr>
        <w:widowControl w:val="0"/>
        <w:autoSpaceDE w:val="0"/>
        <w:autoSpaceDN w:val="0"/>
        <w:spacing w:after="0" w:line="240" w:lineRule="auto"/>
        <w:rPr>
          <w:rFonts w:ascii="Arial" w:eastAsia="Times New Roman" w:hAnsi="Arial" w:cs="Arial"/>
          <w:sz w:val="24"/>
          <w:szCs w:val="24"/>
          <w:lang w:eastAsia="ru-RU"/>
        </w:rPr>
      </w:pPr>
    </w:p>
    <w:p w:rsidR="00813C09" w:rsidRPr="00813C09" w:rsidRDefault="00813C09" w:rsidP="00813C09">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16. Представление сведений о доходах, расходах, об имуществе и обязательствах имущественного характера</w:t>
      </w:r>
    </w:p>
    <w:p w:rsidR="00813C09" w:rsidRPr="00813C09" w:rsidRDefault="00813C09" w:rsidP="00813C09">
      <w:pPr>
        <w:widowControl w:val="0"/>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w:t>
      </w:r>
      <w:proofErr w:type="gramStart"/>
      <w:r w:rsidRPr="00813C09">
        <w:rPr>
          <w:rFonts w:ascii="Arial" w:eastAsia="Times New Roman" w:hAnsi="Arial" w:cs="Arial"/>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13C09">
        <w:rPr>
          <w:rFonts w:ascii="Arial" w:eastAsia="Times New Roman" w:hAnsi="Arial" w:cs="Arial"/>
          <w:sz w:val="24"/>
          <w:szCs w:val="24"/>
          <w:lang w:eastAsia="ru-RU"/>
        </w:rPr>
        <w:t xml:space="preserve"> </w:t>
      </w:r>
      <w:r w:rsidRPr="00813C09">
        <w:rPr>
          <w:rFonts w:ascii="Arial" w:eastAsia="Times New Roman" w:hAnsi="Arial" w:cs="Arial"/>
          <w:sz w:val="24"/>
          <w:szCs w:val="24"/>
          <w:lang w:eastAsia="ru-RU"/>
        </w:rPr>
        <w:lastRenderedPageBreak/>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1.1. </w:t>
      </w:r>
      <w:proofErr w:type="gramStart"/>
      <w:r w:rsidRPr="00813C09">
        <w:rPr>
          <w:rFonts w:ascii="Arial" w:eastAsia="Times New Roman" w:hAnsi="Arial" w:cs="Arial"/>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b/>
          <w:sz w:val="24"/>
          <w:szCs w:val="24"/>
          <w:lang w:eastAsia="ru-RU"/>
        </w:rPr>
      </w:pPr>
      <w:r w:rsidRPr="00813C09">
        <w:rPr>
          <w:rFonts w:ascii="Arial" w:eastAsia="Times New Roman" w:hAnsi="Arial" w:cs="Arial"/>
          <w:b/>
          <w:sz w:val="24"/>
          <w:szCs w:val="24"/>
          <w:lang w:eastAsia="ru-RU"/>
        </w:rPr>
        <w:t xml:space="preserve">1.2. </w:t>
      </w:r>
      <w:proofErr w:type="gramStart"/>
      <w:r w:rsidRPr="00813C09">
        <w:rPr>
          <w:rFonts w:ascii="Arial" w:eastAsia="Times New Roman" w:hAnsi="Arial" w:cs="Arial"/>
          <w:b/>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8" w:history="1">
        <w:r w:rsidRPr="00813C09">
          <w:rPr>
            <w:rFonts w:ascii="Arial" w:eastAsia="Times New Roman" w:hAnsi="Arial" w:cs="Arial"/>
            <w:b/>
            <w:color w:val="0000FF"/>
            <w:sz w:val="24"/>
            <w:szCs w:val="24"/>
            <w:lang w:eastAsia="ru-RU"/>
          </w:rPr>
          <w:t>законом</w:t>
        </w:r>
      </w:hyperlink>
      <w:r w:rsidRPr="00813C09">
        <w:rPr>
          <w:rFonts w:ascii="Arial" w:eastAsia="Times New Roman" w:hAnsi="Arial" w:cs="Arial"/>
          <w:b/>
          <w:sz w:val="24"/>
          <w:szCs w:val="24"/>
          <w:lang w:eastAsia="ru-RU"/>
        </w:rPr>
        <w:t xml:space="preserve"> от 25 декабря 2008 года N 273-ФЗ "О противодействии коррупции" и Федеральным </w:t>
      </w:r>
      <w:hyperlink r:id="rId59" w:history="1">
        <w:r w:rsidRPr="00813C09">
          <w:rPr>
            <w:rFonts w:ascii="Arial" w:eastAsia="Times New Roman" w:hAnsi="Arial" w:cs="Arial"/>
            <w:b/>
            <w:color w:val="0000FF"/>
            <w:sz w:val="24"/>
            <w:szCs w:val="24"/>
            <w:lang w:eastAsia="ru-RU"/>
          </w:rPr>
          <w:t>законом</w:t>
        </w:r>
      </w:hyperlink>
      <w:r w:rsidRPr="00813C09">
        <w:rPr>
          <w:rFonts w:ascii="Arial" w:eastAsia="Times New Roman" w:hAnsi="Arial" w:cs="Arial"/>
          <w:b/>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813C09">
        <w:rPr>
          <w:rFonts w:ascii="Arial" w:eastAsia="Times New Roman" w:hAnsi="Arial" w:cs="Arial"/>
          <w:b/>
          <w:sz w:val="24"/>
          <w:szCs w:val="24"/>
          <w:lang w:eastAsia="ru-RU"/>
        </w:rPr>
        <w:t>, законами и иными нормативными правовыми актами субъектов Российской Федерации, муниципальными правовыми актами</w:t>
      </w:r>
      <w:proofErr w:type="gramStart"/>
      <w:r w:rsidRPr="00813C09">
        <w:rPr>
          <w:rFonts w:ascii="Arial" w:eastAsia="Times New Roman" w:hAnsi="Arial" w:cs="Arial"/>
          <w:b/>
          <w:sz w:val="24"/>
          <w:szCs w:val="24"/>
          <w:lang w:eastAsia="ru-RU"/>
        </w:rPr>
        <w:t>.».</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0" w:history="1">
        <w:r w:rsidRPr="00813C09">
          <w:rPr>
            <w:rFonts w:ascii="Arial" w:eastAsia="Times New Roman" w:hAnsi="Arial" w:cs="Arial"/>
            <w:color w:val="0000FF"/>
            <w:sz w:val="24"/>
            <w:szCs w:val="24"/>
            <w:lang w:eastAsia="ru-RU"/>
          </w:rPr>
          <w:t>сведениями</w:t>
        </w:r>
      </w:hyperlink>
      <w:r w:rsidRPr="00813C09">
        <w:rPr>
          <w:rFonts w:ascii="Arial" w:eastAsia="Times New Roman" w:hAnsi="Arial" w:cs="Arial"/>
          <w:sz w:val="24"/>
          <w:szCs w:val="24"/>
          <w:lang w:eastAsia="ru-RU"/>
        </w:rPr>
        <w:t xml:space="preserve"> конфиденциального </w:t>
      </w:r>
      <w:r w:rsidRPr="00813C09">
        <w:rPr>
          <w:rFonts w:ascii="Arial" w:eastAsia="Times New Roman" w:hAnsi="Arial" w:cs="Arial"/>
          <w:sz w:val="24"/>
          <w:szCs w:val="24"/>
          <w:lang w:eastAsia="ru-RU"/>
        </w:rPr>
        <w:lastRenderedPageBreak/>
        <w:t xml:space="preserve">характера, если федеральными законами они не отнесены к </w:t>
      </w:r>
      <w:hyperlink r:id="rId61" w:history="1">
        <w:r w:rsidRPr="00813C09">
          <w:rPr>
            <w:rFonts w:ascii="Arial" w:eastAsia="Times New Roman" w:hAnsi="Arial" w:cs="Arial"/>
            <w:color w:val="0000FF"/>
            <w:sz w:val="24"/>
            <w:szCs w:val="24"/>
            <w:lang w:eastAsia="ru-RU"/>
          </w:rPr>
          <w:t>сведениям</w:t>
        </w:r>
      </w:hyperlink>
      <w:r w:rsidRPr="00813C09">
        <w:rPr>
          <w:rFonts w:ascii="Arial" w:eastAsia="Times New Roman" w:hAnsi="Arial" w:cs="Arial"/>
          <w:sz w:val="24"/>
          <w:szCs w:val="24"/>
          <w:lang w:eastAsia="ru-RU"/>
        </w:rPr>
        <w:t>, составляющим государственную и иную охраняемую федеральными законами тайну.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w:t>
      </w:r>
      <w:proofErr w:type="gramStart"/>
      <w:r w:rsidRPr="00813C09">
        <w:rPr>
          <w:rFonts w:ascii="Arial" w:eastAsia="Times New Roman" w:hAnsi="Arial" w:cs="Arial"/>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6. </w:t>
      </w:r>
      <w:proofErr w:type="gramStart"/>
      <w:r w:rsidRPr="00813C09">
        <w:rPr>
          <w:rFonts w:ascii="Arial" w:eastAsia="Times New Roman" w:hAnsi="Arial" w:cs="Arial"/>
          <w:sz w:val="24"/>
          <w:szCs w:val="24"/>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w:t>
      </w:r>
      <w:r w:rsidRPr="00813C09">
        <w:rPr>
          <w:rFonts w:ascii="Arial" w:eastAsia="Times New Roman" w:hAnsi="Arial" w:cs="Arial"/>
          <w:sz w:val="24"/>
          <w:szCs w:val="24"/>
          <w:lang w:eastAsia="ru-RU"/>
        </w:rPr>
        <w:lastRenderedPageBreak/>
        <w:t>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13C09">
        <w:rPr>
          <w:rFonts w:ascii="Arial" w:eastAsia="Times New Roman" w:hAnsi="Arial" w:cs="Arial"/>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2"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7. </w:t>
      </w:r>
      <w:proofErr w:type="gramStart"/>
      <w:r w:rsidRPr="00813C09">
        <w:rPr>
          <w:rFonts w:ascii="Arial" w:eastAsia="Times New Roman" w:hAnsi="Arial" w:cs="Arial"/>
          <w:sz w:val="24"/>
          <w:szCs w:val="24"/>
          <w:lang w:eastAsia="ru-RU"/>
        </w:rPr>
        <w:t xml:space="preserve">Запросы о представлении сведений, составляющих банковскую, налоговую или иную охраняемую законом </w:t>
      </w:r>
      <w:hyperlink r:id="rId63" w:history="1">
        <w:r w:rsidRPr="00813C09">
          <w:rPr>
            <w:rFonts w:ascii="Arial" w:eastAsia="Times New Roman" w:hAnsi="Arial" w:cs="Arial"/>
            <w:color w:val="0000FF"/>
            <w:sz w:val="24"/>
            <w:szCs w:val="24"/>
            <w:lang w:eastAsia="ru-RU"/>
          </w:rPr>
          <w:t>тайну</w:t>
        </w:r>
      </w:hyperlink>
      <w:r w:rsidRPr="00813C09">
        <w:rPr>
          <w:rFonts w:ascii="Arial" w:eastAsia="Times New Roman" w:hAnsi="Arial" w:cs="Arial"/>
          <w:sz w:val="24"/>
          <w:szCs w:val="24"/>
          <w:lang w:eastAsia="ru-RU"/>
        </w:rPr>
        <w:t>, запросы в правоохранительные органы о проведении оперативно-</w:t>
      </w:r>
      <w:proofErr w:type="spellStart"/>
      <w:r w:rsidRPr="00813C09">
        <w:rPr>
          <w:rFonts w:ascii="Arial" w:eastAsia="Times New Roman" w:hAnsi="Arial" w:cs="Arial"/>
          <w:sz w:val="24"/>
          <w:szCs w:val="24"/>
          <w:lang w:eastAsia="ru-RU"/>
        </w:rPr>
        <w:t>разыскных</w:t>
      </w:r>
      <w:proofErr w:type="spellEnd"/>
      <w:r w:rsidRPr="00813C09">
        <w:rPr>
          <w:rFonts w:ascii="Arial" w:eastAsia="Times New Roman" w:hAnsi="Arial" w:cs="Arial"/>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813C09">
        <w:rPr>
          <w:rFonts w:ascii="Arial" w:eastAsia="Times New Roman" w:hAnsi="Arial" w:cs="Arial"/>
          <w:sz w:val="24"/>
          <w:szCs w:val="24"/>
          <w:lang w:eastAsia="ru-RU"/>
        </w:rPr>
        <w:t xml:space="preserve"> высших исполнительных органов государственной власти субъектов Российской Федерации) в порядке, определяемом нормативными </w:t>
      </w:r>
      <w:r w:rsidRPr="00813C09">
        <w:rPr>
          <w:rFonts w:ascii="Arial" w:eastAsia="Times New Roman" w:hAnsi="Arial" w:cs="Arial"/>
          <w:sz w:val="24"/>
          <w:szCs w:val="24"/>
          <w:lang w:eastAsia="ru-RU"/>
        </w:rPr>
        <w:lastRenderedPageBreak/>
        <w:t>правовыми актами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16.1. Представление сведений о размещении информации в информационно-телекоммуникационной сети "Интернет"</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bookmarkStart w:id="1" w:name="P3"/>
      <w:bookmarkEnd w:id="1"/>
      <w:r w:rsidRPr="00813C09">
        <w:rPr>
          <w:rFonts w:ascii="Arial" w:eastAsia="Times New Roman" w:hAnsi="Arial" w:cs="Arial"/>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r w:rsidRPr="00813C09">
        <w:rPr>
          <w:rFonts w:ascii="Arial" w:eastAsia="Times New Roman" w:hAnsi="Arial" w:cs="Arial"/>
          <w:b/>
          <w:sz w:val="24"/>
          <w:szCs w:val="24"/>
          <w:lang w:eastAsia="ru-RU"/>
        </w:rPr>
        <w:t>Сведения,</w:t>
      </w:r>
      <w:r w:rsidRPr="00813C09">
        <w:rPr>
          <w:rFonts w:ascii="Arial" w:eastAsia="Times New Roman" w:hAnsi="Arial" w:cs="Arial"/>
          <w:sz w:val="24"/>
          <w:szCs w:val="24"/>
          <w:lang w:eastAsia="ru-RU"/>
        </w:rPr>
        <w:t xml:space="preserve"> указанные в </w:t>
      </w:r>
      <w:hyperlink w:anchor="P3" w:history="1">
        <w:r w:rsidRPr="00813C09">
          <w:rPr>
            <w:rFonts w:ascii="Arial" w:eastAsia="Times New Roman" w:hAnsi="Arial" w:cs="Arial"/>
            <w:sz w:val="24"/>
            <w:szCs w:val="24"/>
            <w:lang w:eastAsia="ru-RU"/>
          </w:rPr>
          <w:t>части 1</w:t>
        </w:r>
      </w:hyperlink>
      <w:r w:rsidRPr="00813C09">
        <w:rPr>
          <w:rFonts w:ascii="Arial" w:eastAsia="Times New Roman" w:hAnsi="Arial" w:cs="Arial"/>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w:t>
      </w:r>
      <w:r w:rsidRPr="00813C09">
        <w:rPr>
          <w:rFonts w:ascii="Arial" w:eastAsia="Times New Roman" w:hAnsi="Arial" w:cs="Arial"/>
          <w:b/>
          <w:sz w:val="24"/>
          <w:szCs w:val="24"/>
          <w:lang w:eastAsia="ru-RU"/>
        </w:rPr>
        <w:t>не позднее 1 апреля года,</w:t>
      </w:r>
      <w:r w:rsidRPr="00813C09">
        <w:rPr>
          <w:rFonts w:ascii="Arial" w:eastAsia="Times New Roman" w:hAnsi="Arial" w:cs="Arial"/>
          <w:sz w:val="24"/>
          <w:szCs w:val="24"/>
          <w:lang w:eastAsia="ru-RU"/>
        </w:rPr>
        <w:t xml:space="preserve"> следующего </w:t>
      </w:r>
      <w:proofErr w:type="gramStart"/>
      <w:r w:rsidRPr="00813C09">
        <w:rPr>
          <w:rFonts w:ascii="Arial" w:eastAsia="Times New Roman" w:hAnsi="Arial" w:cs="Arial"/>
          <w:sz w:val="24"/>
          <w:szCs w:val="24"/>
          <w:lang w:eastAsia="ru-RU"/>
        </w:rPr>
        <w:t>за</w:t>
      </w:r>
      <w:proofErr w:type="gramEnd"/>
      <w:r w:rsidRPr="00813C09">
        <w:rPr>
          <w:rFonts w:ascii="Arial" w:eastAsia="Times New Roman" w:hAnsi="Arial" w:cs="Arial"/>
          <w:sz w:val="24"/>
          <w:szCs w:val="24"/>
          <w:lang w:eastAsia="ru-RU"/>
        </w:rPr>
        <w:t xml:space="preserve"> отчетным. Сведения, указанные в </w:t>
      </w:r>
      <w:hyperlink w:anchor="P3" w:history="1">
        <w:r w:rsidRPr="00813C09">
          <w:rPr>
            <w:rFonts w:ascii="Arial" w:eastAsia="Times New Roman" w:hAnsi="Arial" w:cs="Arial"/>
            <w:sz w:val="24"/>
            <w:szCs w:val="24"/>
            <w:lang w:eastAsia="ru-RU"/>
          </w:rPr>
          <w:t>части 1</w:t>
        </w:r>
      </w:hyperlink>
      <w:r w:rsidRPr="00813C09">
        <w:rPr>
          <w:rFonts w:ascii="Arial" w:eastAsia="Times New Roman" w:hAnsi="Arial" w:cs="Arial"/>
          <w:sz w:val="24"/>
          <w:szCs w:val="24"/>
          <w:lang w:eastAsia="ru-RU"/>
        </w:rPr>
        <w:t xml:space="preserve"> настоящей статьи, представляются по форме, установленной Правительством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 w:history="1">
        <w:r w:rsidRPr="00813C09">
          <w:rPr>
            <w:rFonts w:ascii="Arial" w:eastAsia="Times New Roman" w:hAnsi="Arial" w:cs="Arial"/>
            <w:sz w:val="24"/>
            <w:szCs w:val="24"/>
            <w:lang w:eastAsia="ru-RU"/>
          </w:rPr>
          <w:t>частью 1</w:t>
        </w:r>
      </w:hyperlink>
      <w:r w:rsidRPr="00813C09">
        <w:rPr>
          <w:rFonts w:ascii="Arial" w:eastAsia="Times New Roman" w:hAnsi="Arial" w:cs="Arial"/>
          <w:sz w:val="24"/>
          <w:szCs w:val="24"/>
          <w:lang w:eastAsia="ru-RU"/>
        </w:rPr>
        <w:t xml:space="preserve"> настоящей статьи.</w:t>
      </w:r>
    </w:p>
    <w:p w:rsidR="00813C09" w:rsidRPr="00813C09" w:rsidRDefault="00813C09" w:rsidP="00813C09">
      <w:pPr>
        <w:widowControl w:val="0"/>
        <w:autoSpaceDE w:val="0"/>
        <w:autoSpaceDN w:val="0"/>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17. Гарантии для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Муниципальному служащему гарантируются: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условия работы, обеспечивающие исполнение им должностных обязанностей в соответствии с должностной инструкцией;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право на своевременное и в полном объеме получение денежного содержания;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w:t>
      </w:r>
      <w:r w:rsidRPr="00813C09">
        <w:rPr>
          <w:rFonts w:ascii="Arial" w:eastAsia="Times New Roman" w:hAnsi="Arial" w:cs="Arial"/>
          <w:sz w:val="24"/>
          <w:szCs w:val="24"/>
          <w:lang w:eastAsia="ru-RU"/>
        </w:rPr>
        <w:lastRenderedPageBreak/>
        <w:t>его смерти, наступившей в связи с исполнением им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7) обязательное государственное </w:t>
      </w:r>
      <w:hyperlink r:id="rId64" w:history="1">
        <w:r w:rsidRPr="00813C09">
          <w:rPr>
            <w:rFonts w:ascii="Arial" w:eastAsia="Times New Roman" w:hAnsi="Arial" w:cs="Arial"/>
            <w:color w:val="0000FF"/>
            <w:sz w:val="24"/>
            <w:szCs w:val="24"/>
            <w:lang w:eastAsia="ru-RU"/>
          </w:rPr>
          <w:t>социальное страхование</w:t>
        </w:r>
      </w:hyperlink>
      <w:r w:rsidRPr="00813C09">
        <w:rPr>
          <w:rFonts w:ascii="Arial" w:eastAsia="Times New Roman" w:hAnsi="Arial" w:cs="Arial"/>
          <w:sz w:val="24"/>
          <w:szCs w:val="24"/>
          <w:lang w:eastAsia="ru-RU"/>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18. Условия работы, обеспечивающие выполнение должностных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Муниципальному служащему гарантируется предоставление рабочего места, соответствующего требованиям охраны труда, с </w:t>
      </w:r>
      <w:r w:rsidRPr="00813C09">
        <w:rPr>
          <w:rFonts w:ascii="Arial" w:eastAsia="Times New Roman" w:hAnsi="Arial" w:cs="Arial"/>
          <w:sz w:val="24"/>
          <w:szCs w:val="24"/>
          <w:lang w:eastAsia="ru-RU"/>
        </w:rPr>
        <w:lastRenderedPageBreak/>
        <w:t>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19. Обеспечение муниципальных служащих служебным транспортом и телефонной связью</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В целях осуществления должностных полномочий муниципальные служащие: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замещающие высшие должности муниципальной службы - обеспечиваются персонально закрепленными за ними транспортными средствами;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В целях осуществления должностных полномочий муниципальные служащие обеспечиваются телефонной связью.</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Статья 20. Денежное содержание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надбавка к должностному окладу за выслугу лет;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надбавка к должностному окладу за классный чин;</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надбавка к должностному окладу за особые условия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процентная надбавка к должностному окладу за работу со сведениями, составляющими государственную тайну;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ежемесячное денежное поощрение;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единовременная выплата при предоставлении ежегодного оплачиваемого отпуска;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материальная помощь;</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премии за выполнение особо важных и сложных заданий.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Муниципальным служащим производятся следующие дополнительные выплаты, устанавливаемые настоящим Положением: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надбавка к должностному окладу за почетное звание;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ежемесячная надбавка к должностному окладу за ученую степень.</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5" w:history="1">
        <w:r w:rsidRPr="00813C09">
          <w:rPr>
            <w:rFonts w:ascii="Arial" w:eastAsia="Times New Roman" w:hAnsi="Arial" w:cs="Arial"/>
            <w:color w:val="0000FF"/>
            <w:sz w:val="24"/>
            <w:szCs w:val="24"/>
            <w:lang w:eastAsia="ru-RU"/>
          </w:rPr>
          <w:t>кодексом</w:t>
        </w:r>
      </w:hyperlink>
      <w:r w:rsidRPr="00813C09">
        <w:rPr>
          <w:rFonts w:ascii="Arial" w:eastAsia="Times New Roman" w:hAnsi="Arial" w:cs="Arial"/>
          <w:sz w:val="24"/>
          <w:szCs w:val="24"/>
          <w:lang w:eastAsia="ru-RU"/>
        </w:rPr>
        <w:t xml:space="preserve"> Российской </w:t>
      </w:r>
      <w:r w:rsidRPr="00813C09">
        <w:rPr>
          <w:rFonts w:ascii="Arial" w:eastAsia="Times New Roman" w:hAnsi="Arial" w:cs="Arial"/>
          <w:sz w:val="24"/>
          <w:szCs w:val="24"/>
          <w:lang w:eastAsia="ru-RU"/>
        </w:rPr>
        <w:lastRenderedPageBreak/>
        <w:t>Федерации в качестве выплат стимулирующего характера.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21. Должностной оклад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Размеры должностных окладов муниципальных служащих определяются в зависимости от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22. Ежемесячные надбавки к должностному окладу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Размер ежемесячной надбавки к должностному окладу за классный чин устанавливается решением Думы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6" w:history="1">
        <w:r w:rsidRPr="00813C09">
          <w:rPr>
            <w:rFonts w:ascii="Arial" w:eastAsia="Times New Roman" w:hAnsi="Arial" w:cs="Arial"/>
            <w:color w:val="0000FF"/>
            <w:sz w:val="24"/>
            <w:szCs w:val="24"/>
            <w:lang w:eastAsia="ru-RU"/>
          </w:rPr>
          <w:t>статьей 5(2)</w:t>
        </w:r>
      </w:hyperlink>
      <w:r w:rsidRPr="00813C09">
        <w:rPr>
          <w:rFonts w:ascii="Arial" w:eastAsia="Times New Roman" w:hAnsi="Arial" w:cs="Arial"/>
          <w:sz w:val="24"/>
          <w:szCs w:val="24"/>
          <w:lang w:eastAsia="ru-RU"/>
        </w:rPr>
        <w:t xml:space="preserve"> Закона Иркутской области "Об отдельных вопросах муниципальной службы в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К должностному окладу за выслугу лет устанавливается ежемесячная надбавка в размере, предусмотренном законом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Порядок установления и выплаты надбавок за выслугу лет </w:t>
      </w:r>
      <w:r w:rsidRPr="00813C09">
        <w:rPr>
          <w:rFonts w:ascii="Arial" w:eastAsia="Times New Roman" w:hAnsi="Arial" w:cs="Arial"/>
          <w:sz w:val="24"/>
          <w:szCs w:val="24"/>
          <w:lang w:eastAsia="ru-RU"/>
        </w:rPr>
        <w:lastRenderedPageBreak/>
        <w:t>устанавливается нормативным правовым актом главы муниципального образования в соответствии с федеральным и областным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К должностному окладу </w:t>
      </w:r>
      <w:proofErr w:type="gramStart"/>
      <w:r w:rsidRPr="00813C09">
        <w:rPr>
          <w:rFonts w:ascii="Arial" w:eastAsia="Times New Roman" w:hAnsi="Arial" w:cs="Arial"/>
          <w:sz w:val="24"/>
          <w:szCs w:val="24"/>
          <w:lang w:eastAsia="ru-RU"/>
        </w:rPr>
        <w:t>устанавливается ежемесячная надбавка за особые условия муниципальной службы устанавливается</w:t>
      </w:r>
      <w:proofErr w:type="gramEnd"/>
      <w:r w:rsidRPr="00813C09">
        <w:rPr>
          <w:rFonts w:ascii="Arial" w:eastAsia="Times New Roman" w:hAnsi="Arial" w:cs="Arial"/>
          <w:sz w:val="24"/>
          <w:szCs w:val="24"/>
          <w:lang w:eastAsia="ru-RU"/>
        </w:rPr>
        <w:t xml:space="preserve"> в  размерах, предусмотренных законом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Ежемесячная процентная надбавка к должностному окладу за работу со сведениями, составляющими государственную тайну.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Муниципальному служащему, имеющему право на получение нескольких надбавок, </w:t>
      </w:r>
      <w:r w:rsidRPr="00813C09">
        <w:rPr>
          <w:rFonts w:ascii="Arial" w:eastAsia="Times New Roman" w:hAnsi="Arial" w:cs="Arial"/>
          <w:sz w:val="24"/>
          <w:szCs w:val="24"/>
          <w:lang w:eastAsia="ru-RU"/>
        </w:rPr>
        <w:lastRenderedPageBreak/>
        <w:t>предусмотренных настоящим пунктом, выплачивается одна из них по его выбору.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Надбавка устанавливается правовым актом главы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23. Ежемесячное денежное поощрение, премии по результатам работы, материальная помощь, выплачиваемые муниципальному служащему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В соответствии с решением Думы, указанным в </w:t>
      </w:r>
      <w:hyperlink r:id="rId67" w:history="1">
        <w:r w:rsidRPr="00813C09">
          <w:rPr>
            <w:rFonts w:ascii="Arial" w:eastAsia="Times New Roman" w:hAnsi="Arial" w:cs="Arial"/>
            <w:color w:val="0000FF"/>
            <w:sz w:val="24"/>
            <w:szCs w:val="24"/>
            <w:lang w:eastAsia="ru-RU"/>
          </w:rPr>
          <w:t>абзаце первом</w:t>
        </w:r>
      </w:hyperlink>
      <w:r w:rsidRPr="00813C09">
        <w:rPr>
          <w:rFonts w:ascii="Arial" w:eastAsia="Times New Roman" w:hAnsi="Arial" w:cs="Arial"/>
          <w:sz w:val="24"/>
          <w:szCs w:val="24"/>
          <w:lang w:eastAsia="ru-RU"/>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w:t>
      </w:r>
      <w:r w:rsidRPr="00813C09">
        <w:rPr>
          <w:rFonts w:ascii="Arial" w:eastAsia="Times New Roman" w:hAnsi="Arial" w:cs="Arial"/>
          <w:sz w:val="24"/>
          <w:szCs w:val="24"/>
          <w:lang w:eastAsia="ru-RU"/>
        </w:rPr>
        <w:lastRenderedPageBreak/>
        <w:t>актом главы муниципального образования, и указывается в трудовом договоре, заключенном с муниципальным служащим.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Выплата премий осуществляется на основании правового акта главы местного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13C09">
        <w:rPr>
          <w:rFonts w:ascii="Arial" w:eastAsia="Times New Roman" w:hAnsi="Arial" w:cs="Arial"/>
          <w:sz w:val="24"/>
          <w:szCs w:val="24"/>
          <w:lang w:eastAsia="ru-RU"/>
        </w:rPr>
        <w:t>10 полных месяцев</w:t>
      </w:r>
      <w:proofErr w:type="gramEnd"/>
      <w:r w:rsidRPr="00813C09">
        <w:rPr>
          <w:rFonts w:ascii="Arial" w:eastAsia="Times New Roman" w:hAnsi="Arial" w:cs="Arial"/>
          <w:sz w:val="24"/>
          <w:szCs w:val="24"/>
          <w:lang w:eastAsia="ru-RU"/>
        </w:rPr>
        <w:t xml:space="preserve"> непосредственно до дня обращения с заявлением о выплате материальной помощи.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w:t>
      </w:r>
      <w:proofErr w:type="gramStart"/>
      <w:r w:rsidRPr="00813C09">
        <w:rPr>
          <w:rFonts w:ascii="Arial" w:eastAsia="Times New Roman" w:hAnsi="Arial" w:cs="Arial"/>
          <w:sz w:val="24"/>
          <w:szCs w:val="24"/>
          <w:lang w:eastAsia="ru-RU"/>
        </w:rPr>
        <w:t>6 полных месяцев</w:t>
      </w:r>
      <w:proofErr w:type="gramEnd"/>
      <w:r w:rsidRPr="00813C09">
        <w:rPr>
          <w:rFonts w:ascii="Arial" w:eastAsia="Times New Roman" w:hAnsi="Arial" w:cs="Arial"/>
          <w:sz w:val="24"/>
          <w:szCs w:val="24"/>
          <w:lang w:eastAsia="ru-RU"/>
        </w:rPr>
        <w:t xml:space="preserve"> со дня выхода из отпуска по уходу за ребенком и непосредственно до дня обращения с заявлением о выплате материальной помощи.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xml:space="preserve">Выплата материальной помощи осуществляется на основании правового акта главы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24. Отпуск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Ежегодный основной оплачиваемый отпуск предоставляется муниципальному служащему продолжительностью 30 календарных дней.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813C09">
        <w:rPr>
          <w:rFonts w:ascii="Arial" w:eastAsia="Times New Roman" w:hAnsi="Arial" w:cs="Arial"/>
          <w:sz w:val="24"/>
          <w:szCs w:val="24"/>
          <w:lang w:eastAsia="ru-RU"/>
        </w:rPr>
        <w:t>каждый полный год</w:t>
      </w:r>
      <w:proofErr w:type="gramEnd"/>
      <w:r w:rsidRPr="00813C09">
        <w:rPr>
          <w:rFonts w:ascii="Arial" w:eastAsia="Times New Roman" w:hAnsi="Arial" w:cs="Arial"/>
          <w:sz w:val="24"/>
          <w:szCs w:val="24"/>
          <w:lang w:eastAsia="ru-RU"/>
        </w:rPr>
        <w:t xml:space="preserve">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при замещении высших муниципальных должностей муниципальной службы - 5 календарных дней;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при замещении главных и ведущих муниципальных должностей муниципальной службы - 4 календарных дня;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3) при замещении старших и младших муниципальных должностей муниципальной службы - 3 календарных дня.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25. Страхование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Муниципальному служащему гарантируется: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26. Пенсионное обеспечение муниципального служащего и членов его семьи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стаж муниципальной службы не менее 15 лет;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2) увольнение с муниципальной службы по основаниям, предусмотренным </w:t>
      </w:r>
      <w:hyperlink r:id="rId68" w:history="1">
        <w:r w:rsidRPr="00813C09">
          <w:rPr>
            <w:rFonts w:ascii="Arial" w:eastAsia="Times New Roman" w:hAnsi="Arial" w:cs="Arial"/>
            <w:color w:val="0000FF"/>
            <w:sz w:val="24"/>
            <w:szCs w:val="24"/>
            <w:lang w:eastAsia="ru-RU"/>
          </w:rPr>
          <w:t>пунктами 1</w:t>
        </w:r>
      </w:hyperlink>
      <w:r w:rsidRPr="00813C09">
        <w:rPr>
          <w:rFonts w:ascii="Arial" w:eastAsia="Times New Roman" w:hAnsi="Arial" w:cs="Arial"/>
          <w:sz w:val="24"/>
          <w:szCs w:val="24"/>
          <w:lang w:eastAsia="ru-RU"/>
        </w:rPr>
        <w:t xml:space="preserve"> - </w:t>
      </w:r>
      <w:hyperlink r:id="rId69" w:history="1">
        <w:r w:rsidRPr="00813C09">
          <w:rPr>
            <w:rFonts w:ascii="Arial" w:eastAsia="Times New Roman" w:hAnsi="Arial" w:cs="Arial"/>
            <w:color w:val="0000FF"/>
            <w:sz w:val="24"/>
            <w:szCs w:val="24"/>
            <w:lang w:eastAsia="ru-RU"/>
          </w:rPr>
          <w:t>3</w:t>
        </w:r>
      </w:hyperlink>
      <w:r w:rsidRPr="00813C09">
        <w:rPr>
          <w:rFonts w:ascii="Arial" w:eastAsia="Times New Roman" w:hAnsi="Arial" w:cs="Arial"/>
          <w:sz w:val="24"/>
          <w:szCs w:val="24"/>
          <w:lang w:eastAsia="ru-RU"/>
        </w:rPr>
        <w:t xml:space="preserve">, </w:t>
      </w:r>
      <w:hyperlink r:id="rId70" w:history="1">
        <w:r w:rsidRPr="00813C09">
          <w:rPr>
            <w:rFonts w:ascii="Arial" w:eastAsia="Times New Roman" w:hAnsi="Arial" w:cs="Arial"/>
            <w:color w:val="0000FF"/>
            <w:sz w:val="24"/>
            <w:szCs w:val="24"/>
            <w:lang w:eastAsia="ru-RU"/>
          </w:rPr>
          <w:t>7</w:t>
        </w:r>
      </w:hyperlink>
      <w:r w:rsidRPr="00813C09">
        <w:rPr>
          <w:rFonts w:ascii="Arial" w:eastAsia="Times New Roman" w:hAnsi="Arial" w:cs="Arial"/>
          <w:sz w:val="24"/>
          <w:szCs w:val="24"/>
          <w:lang w:eastAsia="ru-RU"/>
        </w:rPr>
        <w:t xml:space="preserve"> - </w:t>
      </w:r>
      <w:hyperlink r:id="rId71" w:history="1">
        <w:r w:rsidRPr="00813C09">
          <w:rPr>
            <w:rFonts w:ascii="Arial" w:eastAsia="Times New Roman" w:hAnsi="Arial" w:cs="Arial"/>
            <w:color w:val="0000FF"/>
            <w:sz w:val="24"/>
            <w:szCs w:val="24"/>
            <w:lang w:eastAsia="ru-RU"/>
          </w:rPr>
          <w:t>9 части 1 статьи 77</w:t>
        </w:r>
      </w:hyperlink>
      <w:r w:rsidRPr="00813C09">
        <w:rPr>
          <w:rFonts w:ascii="Arial" w:eastAsia="Times New Roman" w:hAnsi="Arial" w:cs="Arial"/>
          <w:sz w:val="24"/>
          <w:szCs w:val="24"/>
          <w:lang w:eastAsia="ru-RU"/>
        </w:rPr>
        <w:t xml:space="preserve">, </w:t>
      </w:r>
      <w:hyperlink r:id="rId72" w:history="1">
        <w:r w:rsidRPr="00813C09">
          <w:rPr>
            <w:rFonts w:ascii="Arial" w:eastAsia="Times New Roman" w:hAnsi="Arial" w:cs="Arial"/>
            <w:color w:val="0000FF"/>
            <w:sz w:val="24"/>
            <w:szCs w:val="24"/>
            <w:lang w:eastAsia="ru-RU"/>
          </w:rPr>
          <w:t>пунктами 1</w:t>
        </w:r>
      </w:hyperlink>
      <w:r w:rsidRPr="00813C09">
        <w:rPr>
          <w:rFonts w:ascii="Arial" w:eastAsia="Times New Roman" w:hAnsi="Arial" w:cs="Arial"/>
          <w:sz w:val="24"/>
          <w:szCs w:val="24"/>
          <w:lang w:eastAsia="ru-RU"/>
        </w:rPr>
        <w:t xml:space="preserve"> - </w:t>
      </w:r>
      <w:hyperlink r:id="rId73" w:history="1">
        <w:r w:rsidRPr="00813C09">
          <w:rPr>
            <w:rFonts w:ascii="Arial" w:eastAsia="Times New Roman" w:hAnsi="Arial" w:cs="Arial"/>
            <w:color w:val="0000FF"/>
            <w:sz w:val="24"/>
            <w:szCs w:val="24"/>
            <w:lang w:eastAsia="ru-RU"/>
          </w:rPr>
          <w:t>3 части 1 статьи 81</w:t>
        </w:r>
      </w:hyperlink>
      <w:r w:rsidRPr="00813C09">
        <w:rPr>
          <w:rFonts w:ascii="Arial" w:eastAsia="Times New Roman" w:hAnsi="Arial" w:cs="Arial"/>
          <w:sz w:val="24"/>
          <w:szCs w:val="24"/>
          <w:lang w:eastAsia="ru-RU"/>
        </w:rPr>
        <w:t xml:space="preserve">, </w:t>
      </w:r>
      <w:hyperlink r:id="rId74" w:history="1">
        <w:r w:rsidRPr="00813C09">
          <w:rPr>
            <w:rFonts w:ascii="Arial" w:eastAsia="Times New Roman" w:hAnsi="Arial" w:cs="Arial"/>
            <w:color w:val="0000FF"/>
            <w:sz w:val="24"/>
            <w:szCs w:val="24"/>
            <w:lang w:eastAsia="ru-RU"/>
          </w:rPr>
          <w:t>пунктами 2</w:t>
        </w:r>
      </w:hyperlink>
      <w:r w:rsidRPr="00813C09">
        <w:rPr>
          <w:rFonts w:ascii="Arial" w:eastAsia="Times New Roman" w:hAnsi="Arial" w:cs="Arial"/>
          <w:sz w:val="24"/>
          <w:szCs w:val="24"/>
          <w:lang w:eastAsia="ru-RU"/>
        </w:rPr>
        <w:t xml:space="preserve">, </w:t>
      </w:r>
      <w:hyperlink r:id="rId75" w:history="1">
        <w:r w:rsidRPr="00813C09">
          <w:rPr>
            <w:rFonts w:ascii="Arial" w:eastAsia="Times New Roman" w:hAnsi="Arial" w:cs="Arial"/>
            <w:color w:val="0000FF"/>
            <w:sz w:val="24"/>
            <w:szCs w:val="24"/>
            <w:lang w:eastAsia="ru-RU"/>
          </w:rPr>
          <w:t>5</w:t>
        </w:r>
      </w:hyperlink>
      <w:r w:rsidRPr="00813C09">
        <w:rPr>
          <w:rFonts w:ascii="Arial" w:eastAsia="Times New Roman" w:hAnsi="Arial" w:cs="Arial"/>
          <w:sz w:val="24"/>
          <w:szCs w:val="24"/>
          <w:lang w:eastAsia="ru-RU"/>
        </w:rPr>
        <w:t xml:space="preserve">, </w:t>
      </w:r>
      <w:hyperlink r:id="rId76" w:history="1">
        <w:r w:rsidRPr="00813C09">
          <w:rPr>
            <w:rFonts w:ascii="Arial" w:eastAsia="Times New Roman" w:hAnsi="Arial" w:cs="Arial"/>
            <w:color w:val="0000FF"/>
            <w:sz w:val="24"/>
            <w:szCs w:val="24"/>
            <w:lang w:eastAsia="ru-RU"/>
          </w:rPr>
          <w:t>7 части 1 статьи 83</w:t>
        </w:r>
      </w:hyperlink>
      <w:r w:rsidRPr="00813C09">
        <w:rPr>
          <w:rFonts w:ascii="Arial" w:eastAsia="Times New Roman" w:hAnsi="Arial" w:cs="Arial"/>
          <w:sz w:val="24"/>
          <w:szCs w:val="24"/>
          <w:lang w:eastAsia="ru-RU"/>
        </w:rPr>
        <w:t xml:space="preserve"> Трудового кодекса Российской Федерации, </w:t>
      </w:r>
      <w:hyperlink r:id="rId77" w:history="1">
        <w:r w:rsidRPr="00813C09">
          <w:rPr>
            <w:rFonts w:ascii="Arial" w:eastAsia="Times New Roman" w:hAnsi="Arial" w:cs="Arial"/>
            <w:color w:val="0000FF"/>
            <w:sz w:val="24"/>
            <w:szCs w:val="24"/>
            <w:lang w:eastAsia="ru-RU"/>
          </w:rPr>
          <w:t>пунктом 1</w:t>
        </w:r>
      </w:hyperlink>
      <w:r w:rsidRPr="00813C09">
        <w:rPr>
          <w:rFonts w:ascii="Arial" w:eastAsia="Times New Roman" w:hAnsi="Arial" w:cs="Arial"/>
          <w:sz w:val="24"/>
          <w:szCs w:val="24"/>
          <w:lang w:eastAsia="ru-RU"/>
        </w:rPr>
        <w:t xml:space="preserve">, а также </w:t>
      </w:r>
      <w:hyperlink r:id="rId78" w:history="1">
        <w:r w:rsidRPr="00813C09">
          <w:rPr>
            <w:rFonts w:ascii="Arial" w:eastAsia="Times New Roman" w:hAnsi="Arial" w:cs="Arial"/>
            <w:color w:val="0000FF"/>
            <w:sz w:val="24"/>
            <w:szCs w:val="24"/>
            <w:lang w:eastAsia="ru-RU"/>
          </w:rPr>
          <w:t>пунктом 3 части 1 статьи 19</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 в части указания на</w:t>
      </w:r>
      <w:proofErr w:type="gramEnd"/>
      <w:r w:rsidRPr="00813C09">
        <w:rPr>
          <w:rFonts w:ascii="Arial" w:eastAsia="Times New Roman" w:hAnsi="Arial" w:cs="Arial"/>
          <w:sz w:val="24"/>
          <w:szCs w:val="24"/>
          <w:lang w:eastAsia="ru-RU"/>
        </w:rPr>
        <w:t xml:space="preserve"> </w:t>
      </w:r>
      <w:hyperlink r:id="rId79" w:history="1">
        <w:r w:rsidRPr="00813C09">
          <w:rPr>
            <w:rFonts w:ascii="Arial" w:eastAsia="Times New Roman" w:hAnsi="Arial" w:cs="Arial"/>
            <w:color w:val="0000FF"/>
            <w:sz w:val="24"/>
            <w:szCs w:val="24"/>
            <w:lang w:eastAsia="ru-RU"/>
          </w:rPr>
          <w:t>пункт 1 части 1 статьи 13</w:t>
        </w:r>
      </w:hyperlink>
      <w:r w:rsidRPr="00813C09">
        <w:rPr>
          <w:rFonts w:ascii="Arial" w:eastAsia="Times New Roman" w:hAnsi="Arial" w:cs="Arial"/>
          <w:sz w:val="24"/>
          <w:szCs w:val="24"/>
          <w:lang w:eastAsia="ru-RU"/>
        </w:rPr>
        <w:t xml:space="preserve">, </w:t>
      </w:r>
      <w:hyperlink r:id="rId80" w:history="1">
        <w:r w:rsidRPr="00813C09">
          <w:rPr>
            <w:rFonts w:ascii="Arial" w:eastAsia="Times New Roman" w:hAnsi="Arial" w:cs="Arial"/>
            <w:color w:val="0000FF"/>
            <w:sz w:val="24"/>
            <w:szCs w:val="24"/>
            <w:lang w:eastAsia="ru-RU"/>
          </w:rPr>
          <w:t>пункт 2 части 1 статьи 14</w:t>
        </w:r>
      </w:hyperlink>
      <w:r w:rsidRPr="00813C09">
        <w:rPr>
          <w:rFonts w:ascii="Arial" w:eastAsia="Times New Roman" w:hAnsi="Arial" w:cs="Arial"/>
          <w:sz w:val="24"/>
          <w:szCs w:val="24"/>
          <w:lang w:eastAsia="ru-RU"/>
        </w:rPr>
        <w:t xml:space="preserve"> данного Федерального закона.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замещение должности муниципальной службы не менее </w:t>
      </w:r>
      <w:proofErr w:type="gramStart"/>
      <w:r w:rsidRPr="00813C09">
        <w:rPr>
          <w:rFonts w:ascii="Arial" w:eastAsia="Times New Roman" w:hAnsi="Arial" w:cs="Arial"/>
          <w:sz w:val="24"/>
          <w:szCs w:val="24"/>
          <w:lang w:eastAsia="ru-RU"/>
        </w:rPr>
        <w:t>12 полных месяцев</w:t>
      </w:r>
      <w:proofErr w:type="gramEnd"/>
      <w:r w:rsidRPr="00813C09">
        <w:rPr>
          <w:rFonts w:ascii="Arial" w:eastAsia="Times New Roman" w:hAnsi="Arial" w:cs="Arial"/>
          <w:sz w:val="24"/>
          <w:szCs w:val="24"/>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813C09" w:rsidRPr="00813C09" w:rsidRDefault="00813C09" w:rsidP="00813C09">
      <w:pPr>
        <w:autoSpaceDE w:val="0"/>
        <w:autoSpaceDN w:val="0"/>
        <w:adjustRightInd w:val="0"/>
        <w:spacing w:after="0" w:line="240" w:lineRule="auto"/>
        <w:jc w:val="both"/>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Граждане, замещавшие должности муниципальной службы и уволенные с муниципальной службы по </w:t>
      </w:r>
      <w:r w:rsidRPr="00813C09">
        <w:rPr>
          <w:rFonts w:ascii="Arial" w:eastAsia="Times New Roman" w:hAnsi="Arial" w:cs="Arial"/>
          <w:sz w:val="24"/>
          <w:szCs w:val="24"/>
          <w:lang w:eastAsia="ru-RU"/>
        </w:rPr>
        <w:lastRenderedPageBreak/>
        <w:t>основаниям, не указанным в настоящей части, права на пенсию за выслугу лет не имеют.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81"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82"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от 19 апреля 1991 года N 1032-1 "О занятости</w:t>
      </w:r>
      <w:proofErr w:type="gramEnd"/>
      <w:r w:rsidRPr="00813C09">
        <w:rPr>
          <w:rFonts w:ascii="Arial" w:eastAsia="Times New Roman" w:hAnsi="Arial" w:cs="Arial"/>
          <w:sz w:val="24"/>
          <w:szCs w:val="24"/>
          <w:lang w:eastAsia="ru-RU"/>
        </w:rPr>
        <w:t xml:space="preserve">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83"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 занятости населения в Российской Федерации", - на срок установления данной пенсии.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w:t>
      </w:r>
      <w:proofErr w:type="gramStart"/>
      <w:r w:rsidRPr="00813C09">
        <w:rPr>
          <w:rFonts w:ascii="Arial" w:eastAsia="Times New Roman" w:hAnsi="Arial" w:cs="Arial"/>
          <w:sz w:val="24"/>
          <w:szCs w:val="24"/>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813C09">
        <w:rPr>
          <w:rFonts w:ascii="Arial" w:eastAsia="Times New Roman" w:hAnsi="Arial" w:cs="Arial"/>
          <w:sz w:val="24"/>
          <w:szCs w:val="24"/>
          <w:lang w:eastAsia="ru-RU"/>
        </w:rPr>
        <w:t xml:space="preserve">, назначенной в соответствии с </w:t>
      </w:r>
      <w:hyperlink r:id="rId84"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 занятости населения в Российской Федерации". За </w:t>
      </w:r>
      <w:proofErr w:type="gramStart"/>
      <w:r w:rsidRPr="00813C09">
        <w:rPr>
          <w:rFonts w:ascii="Arial" w:eastAsia="Times New Roman" w:hAnsi="Arial" w:cs="Arial"/>
          <w:sz w:val="24"/>
          <w:szCs w:val="24"/>
          <w:lang w:eastAsia="ru-RU"/>
        </w:rPr>
        <w:t>каждый полный год</w:t>
      </w:r>
      <w:proofErr w:type="gramEnd"/>
      <w:r w:rsidRPr="00813C09">
        <w:rPr>
          <w:rFonts w:ascii="Arial" w:eastAsia="Times New Roman" w:hAnsi="Arial" w:cs="Arial"/>
          <w:sz w:val="24"/>
          <w:szCs w:val="24"/>
          <w:lang w:eastAsia="ru-RU"/>
        </w:rPr>
        <w:t xml:space="preserve"> стажа муниципальной службы сверх 15 лет пенсия за выслугу лет увеличивается на 3 процента от 2,8 суммы должностного </w:t>
      </w:r>
      <w:r w:rsidRPr="00813C09">
        <w:rPr>
          <w:rFonts w:ascii="Arial" w:eastAsia="Times New Roman" w:hAnsi="Arial" w:cs="Arial"/>
          <w:sz w:val="24"/>
          <w:szCs w:val="24"/>
          <w:lang w:eastAsia="ru-RU"/>
        </w:rPr>
        <w:lastRenderedPageBreak/>
        <w:t xml:space="preserve">оклада и ежемесячной надбавки к должностному окладу за классный чин на день его увольнения с муниципальной службы. </w:t>
      </w:r>
      <w:proofErr w:type="gramStart"/>
      <w:r w:rsidRPr="00813C09">
        <w:rPr>
          <w:rFonts w:ascii="Arial" w:eastAsia="Times New Roman" w:hAnsi="Arial" w:cs="Arial"/>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5"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813C09">
        <w:rPr>
          <w:rFonts w:ascii="Arial" w:eastAsia="Times New Roman" w:hAnsi="Arial" w:cs="Arial"/>
          <w:sz w:val="24"/>
          <w:szCs w:val="24"/>
          <w:lang w:eastAsia="ru-RU"/>
        </w:rPr>
        <w:t xml:space="preserve"> на день его увольнения с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При определении размера пенсии за выслугу лет в порядке, установленном </w:t>
      </w:r>
      <w:hyperlink r:id="rId86" w:history="1">
        <w:r w:rsidRPr="00813C09">
          <w:rPr>
            <w:rFonts w:ascii="Arial" w:eastAsia="Times New Roman" w:hAnsi="Arial" w:cs="Arial"/>
            <w:color w:val="0000FF"/>
            <w:sz w:val="24"/>
            <w:szCs w:val="24"/>
            <w:lang w:eastAsia="ru-RU"/>
          </w:rPr>
          <w:t>абзацем первым</w:t>
        </w:r>
      </w:hyperlink>
      <w:r w:rsidRPr="00813C09">
        <w:rPr>
          <w:rFonts w:ascii="Arial" w:eastAsia="Times New Roman" w:hAnsi="Arial" w:cs="Arial"/>
          <w:sz w:val="24"/>
          <w:szCs w:val="24"/>
          <w:lang w:eastAsia="ru-RU"/>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813C09">
        <w:rPr>
          <w:rFonts w:ascii="Arial" w:eastAsia="Times New Roman" w:hAnsi="Arial" w:cs="Arial"/>
          <w:sz w:val="24"/>
          <w:szCs w:val="24"/>
          <w:lang w:eastAsia="ru-RU"/>
        </w:rPr>
        <w:t xml:space="preserve"> в связи с валоризацией пенсионных прав, предусмотренные Федеральным </w:t>
      </w:r>
      <w:hyperlink r:id="rId87"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от 17 декабря 2001 года N 173-ФЗ "О трудовых пенсиях в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При этом размер пенсии за выслугу лет не может превышать размер пенсии за выслугу лет лица, замещающего соответствующую </w:t>
      </w:r>
      <w:r w:rsidRPr="00813C09">
        <w:rPr>
          <w:rFonts w:ascii="Arial" w:eastAsia="Times New Roman" w:hAnsi="Arial" w:cs="Arial"/>
          <w:sz w:val="24"/>
          <w:szCs w:val="24"/>
          <w:lang w:eastAsia="ru-RU"/>
        </w:rPr>
        <w:lastRenderedPageBreak/>
        <w:t xml:space="preserve">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8" w:history="1">
        <w:r w:rsidRPr="00813C09">
          <w:rPr>
            <w:rFonts w:ascii="Arial" w:eastAsia="Times New Roman" w:hAnsi="Arial" w:cs="Arial"/>
            <w:color w:val="0000FF"/>
            <w:sz w:val="24"/>
            <w:szCs w:val="24"/>
            <w:lang w:eastAsia="ru-RU"/>
          </w:rPr>
          <w:t>величины прожиточного минимума</w:t>
        </w:r>
      </w:hyperlink>
      <w:r w:rsidRPr="00813C09">
        <w:rPr>
          <w:rFonts w:ascii="Arial" w:eastAsia="Times New Roman" w:hAnsi="Arial" w:cs="Arial"/>
          <w:sz w:val="24"/>
          <w:szCs w:val="24"/>
          <w:lang w:eastAsia="ru-RU"/>
        </w:rPr>
        <w:t>, установленной в целом по области в расчете на душу населения на день</w:t>
      </w:r>
      <w:proofErr w:type="gramEnd"/>
      <w:r w:rsidRPr="00813C09">
        <w:rPr>
          <w:rFonts w:ascii="Arial" w:eastAsia="Times New Roman" w:hAnsi="Arial" w:cs="Arial"/>
          <w:sz w:val="24"/>
          <w:szCs w:val="24"/>
          <w:lang w:eastAsia="ru-RU"/>
        </w:rPr>
        <w:t xml:space="preserve"> выплаты указанной пенсии. </w:t>
      </w:r>
      <w:proofErr w:type="gramStart"/>
      <w:r w:rsidRPr="00813C09">
        <w:rPr>
          <w:rFonts w:ascii="Arial" w:eastAsia="Times New Roman" w:hAnsi="Arial" w:cs="Arial"/>
          <w:sz w:val="24"/>
          <w:szCs w:val="24"/>
          <w:lang w:eastAsia="ru-RU"/>
        </w:rPr>
        <w:t xml:space="preserve">В случае, когда размер пенсии за выслугу лет с учетом районного коэффициента к заработной плате, указанного в </w:t>
      </w:r>
      <w:hyperlink r:id="rId89" w:history="1">
        <w:r w:rsidRPr="00813C09">
          <w:rPr>
            <w:rFonts w:ascii="Arial" w:eastAsia="Times New Roman" w:hAnsi="Arial" w:cs="Arial"/>
            <w:color w:val="0000FF"/>
            <w:sz w:val="24"/>
            <w:szCs w:val="24"/>
            <w:lang w:eastAsia="ru-RU"/>
          </w:rPr>
          <w:t>абзаце втором</w:t>
        </w:r>
      </w:hyperlink>
      <w:r w:rsidRPr="00813C09">
        <w:rPr>
          <w:rFonts w:ascii="Arial" w:eastAsia="Times New Roman" w:hAnsi="Arial" w:cs="Arial"/>
          <w:sz w:val="24"/>
          <w:szCs w:val="24"/>
          <w:lang w:eastAsia="ru-RU"/>
        </w:rPr>
        <w:t xml:space="preserve"> настоящей части, ниже </w:t>
      </w:r>
      <w:hyperlink r:id="rId90" w:history="1">
        <w:r w:rsidRPr="00813C09">
          <w:rPr>
            <w:rFonts w:ascii="Arial" w:eastAsia="Times New Roman" w:hAnsi="Arial" w:cs="Arial"/>
            <w:color w:val="0000FF"/>
            <w:sz w:val="24"/>
            <w:szCs w:val="24"/>
            <w:lang w:eastAsia="ru-RU"/>
          </w:rPr>
          <w:t>величины прожиточного минимума</w:t>
        </w:r>
      </w:hyperlink>
      <w:r w:rsidRPr="00813C09">
        <w:rPr>
          <w:rFonts w:ascii="Arial" w:eastAsia="Times New Roman" w:hAnsi="Arial" w:cs="Arial"/>
          <w:sz w:val="24"/>
          <w:szCs w:val="24"/>
          <w:lang w:eastAsia="ru-RU"/>
        </w:rPr>
        <w:t xml:space="preserve">, установленной в целом по области в расчете на душу населения, ограничение в отношении общей суммы, определенной в </w:t>
      </w:r>
      <w:hyperlink r:id="rId91" w:history="1">
        <w:r w:rsidRPr="00813C09">
          <w:rPr>
            <w:rFonts w:ascii="Arial" w:eastAsia="Times New Roman" w:hAnsi="Arial" w:cs="Arial"/>
            <w:color w:val="0000FF"/>
            <w:sz w:val="24"/>
            <w:szCs w:val="24"/>
            <w:lang w:eastAsia="ru-RU"/>
          </w:rPr>
          <w:t>абзаце первом</w:t>
        </w:r>
      </w:hyperlink>
      <w:r w:rsidRPr="00813C09">
        <w:rPr>
          <w:rFonts w:ascii="Arial" w:eastAsia="Times New Roman" w:hAnsi="Arial" w:cs="Arial"/>
          <w:sz w:val="24"/>
          <w:szCs w:val="24"/>
          <w:lang w:eastAsia="ru-RU"/>
        </w:rPr>
        <w:t xml:space="preserve"> настоящей части, не применяется.</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92"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 занятости населения в Российской Федерации", а также в иных случаях в соответствии с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w:t>
      </w:r>
      <w:r w:rsidRPr="00813C09">
        <w:rPr>
          <w:rFonts w:ascii="Arial" w:eastAsia="Times New Roman" w:hAnsi="Arial" w:cs="Arial"/>
          <w:sz w:val="24"/>
          <w:szCs w:val="24"/>
          <w:lang w:eastAsia="ru-RU"/>
        </w:rPr>
        <w:lastRenderedPageBreak/>
        <w:t>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Выплата пенсии за выслугу лет прекращается в следующих случаях: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Статья 27. Единовременная компенсационная выплата в случае </w:t>
      </w:r>
      <w:r w:rsidRPr="00813C09">
        <w:rPr>
          <w:rFonts w:ascii="Arial" w:eastAsia="Times New Roman" w:hAnsi="Arial" w:cs="Arial"/>
          <w:sz w:val="24"/>
          <w:szCs w:val="24"/>
          <w:lang w:eastAsia="ru-RU"/>
        </w:rPr>
        <w:lastRenderedPageBreak/>
        <w:t>гибели, причинения увечья или иного повреждения здоровья муниципального служащего</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Единовременная материальная помощь выплачивается в случае смерти: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2) лица, получавшего трудовую пенсию по старости, трудовую пенсию по инвалидности, назначенную в соответствии с Федеральным </w:t>
      </w:r>
      <w:hyperlink r:id="rId93"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от 17 декабря 2001 года N 173-ФЗ "О трудовых пенсиях в Российской Федерации", либо пенсию, назначенную в соответствии с </w:t>
      </w:r>
      <w:hyperlink r:id="rId94"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w:t>
      </w:r>
      <w:proofErr w:type="gramEnd"/>
      <w:r w:rsidRPr="00813C09">
        <w:rPr>
          <w:rFonts w:ascii="Arial" w:eastAsia="Times New Roman" w:hAnsi="Arial" w:cs="Arial"/>
          <w:sz w:val="24"/>
          <w:szCs w:val="24"/>
          <w:lang w:eastAsia="ru-RU"/>
        </w:rPr>
        <w:t xml:space="preserve"> муниципальном </w:t>
      </w:r>
      <w:proofErr w:type="gramStart"/>
      <w:r w:rsidRPr="00813C09">
        <w:rPr>
          <w:rFonts w:ascii="Arial" w:eastAsia="Times New Roman" w:hAnsi="Arial" w:cs="Arial"/>
          <w:sz w:val="24"/>
          <w:szCs w:val="24"/>
          <w:lang w:eastAsia="ru-RU"/>
        </w:rPr>
        <w:t>образовании</w:t>
      </w:r>
      <w:proofErr w:type="gramEnd"/>
      <w:r w:rsidRPr="00813C09">
        <w:rPr>
          <w:rFonts w:ascii="Arial" w:eastAsia="Times New Roman" w:hAnsi="Arial" w:cs="Arial"/>
          <w:sz w:val="24"/>
          <w:szCs w:val="24"/>
          <w:lang w:eastAsia="ru-RU"/>
        </w:rPr>
        <w:t xml:space="preserve"> (работавшего ранее в местных органах власти муниципального образования) и имевшего стаж муниципальной службы не менее 10 лет.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 xml:space="preserve">Стаж муниципальной службы в целях определения права на получение единовременной материальной </w:t>
      </w:r>
      <w:r w:rsidRPr="00813C09">
        <w:rPr>
          <w:rFonts w:ascii="Arial" w:eastAsia="Times New Roman" w:hAnsi="Arial" w:cs="Arial"/>
          <w:sz w:val="24"/>
          <w:szCs w:val="24"/>
          <w:lang w:eastAsia="ru-RU"/>
        </w:rPr>
        <w:lastRenderedPageBreak/>
        <w:t xml:space="preserve">помощи исчисляется в соответствии с </w:t>
      </w:r>
      <w:hyperlink r:id="rId95" w:history="1">
        <w:r w:rsidRPr="00813C09">
          <w:rPr>
            <w:rFonts w:ascii="Arial" w:eastAsia="Times New Roman" w:hAnsi="Arial" w:cs="Arial"/>
            <w:color w:val="0000FF"/>
            <w:sz w:val="24"/>
            <w:szCs w:val="24"/>
            <w:lang w:eastAsia="ru-RU"/>
          </w:rPr>
          <w:t>частью 1 статьи 25</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 и </w:t>
      </w:r>
      <w:hyperlink r:id="rId96"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97" w:history="1">
        <w:r w:rsidRPr="00813C09">
          <w:rPr>
            <w:rFonts w:ascii="Arial" w:eastAsia="Times New Roman" w:hAnsi="Arial" w:cs="Arial"/>
            <w:color w:val="0000FF"/>
            <w:sz w:val="24"/>
            <w:szCs w:val="24"/>
            <w:lang w:eastAsia="ru-RU"/>
          </w:rPr>
          <w:t>части 1 статьи 25</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w:t>
      </w:r>
      <w:proofErr w:type="gramEnd"/>
      <w:r w:rsidRPr="00813C09">
        <w:rPr>
          <w:rFonts w:ascii="Arial" w:eastAsia="Times New Roman" w:hAnsi="Arial" w:cs="Arial"/>
          <w:sz w:val="24"/>
          <w:szCs w:val="24"/>
          <w:lang w:eastAsia="ru-RU"/>
        </w:rPr>
        <w:t xml:space="preserve">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Порядок выплаты и размер единовременной материальной помощи определяются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29. Возмещение ущерба, причиненного имуществу лица, замещающего должность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Ущерб, причиненный утратой (в </w:t>
      </w:r>
      <w:proofErr w:type="spellStart"/>
      <w:r w:rsidRPr="00813C09">
        <w:rPr>
          <w:rFonts w:ascii="Arial" w:eastAsia="Times New Roman" w:hAnsi="Arial" w:cs="Arial"/>
          <w:sz w:val="24"/>
          <w:szCs w:val="24"/>
          <w:lang w:eastAsia="ru-RU"/>
        </w:rPr>
        <w:t>т.ч</w:t>
      </w:r>
      <w:proofErr w:type="spellEnd"/>
      <w:r w:rsidRPr="00813C09">
        <w:rPr>
          <w:rFonts w:ascii="Arial" w:eastAsia="Times New Roman" w:hAnsi="Arial" w:cs="Arial"/>
          <w:sz w:val="24"/>
          <w:szCs w:val="24"/>
          <w:lang w:eastAsia="ru-RU"/>
        </w:rPr>
        <w:t>.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Порядок возмещения ущерба определяется нормативным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30. Профессиональная подготовка и переподготовка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Профессиональная подготовка и переподготовка муниципальных служащих производится в случаях перевода на должность </w:t>
      </w:r>
      <w:r w:rsidRPr="00813C09">
        <w:rPr>
          <w:rFonts w:ascii="Arial" w:eastAsia="Times New Roman" w:hAnsi="Arial" w:cs="Arial"/>
          <w:sz w:val="24"/>
          <w:szCs w:val="24"/>
          <w:lang w:eastAsia="ru-RU"/>
        </w:rPr>
        <w:lastRenderedPageBreak/>
        <w:t>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31. Повышение квалификации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Основной формой повышения квалификации муниципальных служащих является самообразование.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Повышение квалификации муниципальных служащих за счет средств бюджета поселения производится на плановой основе.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Периодичность обучения муниципальных служащих в порядке повышения квалификации - не реже одного раза в 3 года.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Порядок организации и осуществления повышения квалификации муниципальных служащих определяется нормативным правовым актом </w:t>
      </w:r>
      <w:r w:rsidRPr="00813C09">
        <w:rPr>
          <w:rFonts w:ascii="Arial" w:eastAsia="Times New Roman" w:hAnsi="Arial" w:cs="Arial"/>
          <w:sz w:val="24"/>
          <w:szCs w:val="24"/>
          <w:lang w:eastAsia="ru-RU"/>
        </w:rPr>
        <w:lastRenderedPageBreak/>
        <w:t>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32. Предоставление материальной помощи муниципальным служащим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Порядок предоставления материальной помощи, выплачиваемой в соответствии с настоящей статьей, порядок определения размера материальной </w:t>
      </w:r>
      <w:r w:rsidRPr="00813C09">
        <w:rPr>
          <w:rFonts w:ascii="Arial" w:eastAsia="Times New Roman" w:hAnsi="Arial" w:cs="Arial"/>
          <w:sz w:val="24"/>
          <w:szCs w:val="24"/>
          <w:lang w:eastAsia="ru-RU"/>
        </w:rPr>
        <w:lastRenderedPageBreak/>
        <w:t>помощи с соблюдением требований настоящей статьи, устанавливается главой муниципального образования.</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33. Обеспечение детей муниципальных служащих местами в детских дошкольных учреждениях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34. Служебные командировки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В случае служебной необходимости муниципальный служащий направляется в служебные командировки.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Направление в служебную командировку оформляется распоряжением главы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Муниципальному служащему возмещаются следующие расходы, связанные со служебной командировкой: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на проезд к месту командировки и обратно;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на проживание в гостинице, а в случае, если в населенном пункте отсутствует гостиница, - на наем жилого помещения;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суточные;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расходы за пользование телефонной связью по служебной необходимости.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Статья 35. Гарантии для муниципальных служащих при </w:t>
      </w:r>
      <w:r w:rsidRPr="00813C09">
        <w:rPr>
          <w:rFonts w:ascii="Arial" w:eastAsia="Times New Roman" w:hAnsi="Arial" w:cs="Arial"/>
          <w:sz w:val="24"/>
          <w:szCs w:val="24"/>
          <w:lang w:eastAsia="ru-RU"/>
        </w:rPr>
        <w:lastRenderedPageBreak/>
        <w:t>сокращении штата, численности или ликвидации органа местного самоуправления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При расторжении трудового договора в связи с сокращением штата работников органов местного самоуправления муниципального образования</w:t>
      </w:r>
      <w:proofErr w:type="gramStart"/>
      <w:r w:rsidRPr="00813C09">
        <w:rPr>
          <w:rFonts w:ascii="Arial" w:eastAsia="Times New Roman" w:hAnsi="Arial" w:cs="Arial"/>
          <w:sz w:val="24"/>
          <w:szCs w:val="24"/>
          <w:lang w:eastAsia="ru-RU"/>
        </w:rPr>
        <w:t xml:space="preserve"> ,</w:t>
      </w:r>
      <w:proofErr w:type="gramEnd"/>
      <w:r w:rsidRPr="00813C09">
        <w:rPr>
          <w:rFonts w:ascii="Arial" w:eastAsia="Times New Roman" w:hAnsi="Arial" w:cs="Arial"/>
          <w:sz w:val="24"/>
          <w:szCs w:val="24"/>
          <w:lang w:eastAsia="ru-RU"/>
        </w:rPr>
        <w:t>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Порядок осуществления выплат, предусмотренных настоящей частью, определяется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Глава 4. ПРОХОЖДЕНИЕ МУНИЦИПАЛЬНОЙ СЛУЖБЫ</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36. Право поступления на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 xml:space="preserve">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w:t>
      </w:r>
      <w:r w:rsidRPr="00813C09">
        <w:rPr>
          <w:rFonts w:ascii="Arial" w:eastAsia="Times New Roman" w:hAnsi="Arial" w:cs="Arial"/>
          <w:sz w:val="24"/>
          <w:szCs w:val="24"/>
          <w:lang w:eastAsia="ru-RU"/>
        </w:rPr>
        <w:lastRenderedPageBreak/>
        <w:t xml:space="preserve">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8" w:history="1">
        <w:r w:rsidRPr="00813C09">
          <w:rPr>
            <w:rFonts w:ascii="Arial" w:eastAsia="Times New Roman" w:hAnsi="Arial" w:cs="Arial"/>
            <w:color w:val="0000FF"/>
            <w:sz w:val="24"/>
            <w:szCs w:val="24"/>
            <w:lang w:eastAsia="ru-RU"/>
          </w:rPr>
          <w:t>законе</w:t>
        </w:r>
      </w:hyperlink>
      <w:r w:rsidRPr="00813C09">
        <w:rPr>
          <w:rFonts w:ascii="Arial" w:eastAsia="Times New Roman" w:hAnsi="Arial" w:cs="Arial"/>
          <w:sz w:val="24"/>
          <w:szCs w:val="24"/>
          <w:lang w:eastAsia="ru-RU"/>
        </w:rPr>
        <w:t xml:space="preserve"> "О муниципальной службе в</w:t>
      </w:r>
      <w:proofErr w:type="gramEnd"/>
      <w:r w:rsidRPr="00813C09">
        <w:rPr>
          <w:rFonts w:ascii="Arial" w:eastAsia="Times New Roman" w:hAnsi="Arial" w:cs="Arial"/>
          <w:sz w:val="24"/>
          <w:szCs w:val="24"/>
          <w:lang w:eastAsia="ru-RU"/>
        </w:rPr>
        <w:t xml:space="preserve"> Российской Федерации" в качестве ограничений, связанных с муниципальной службой.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9" w:history="1">
        <w:r w:rsidRPr="00813C09">
          <w:rPr>
            <w:rFonts w:ascii="Arial" w:eastAsia="Times New Roman" w:hAnsi="Arial" w:cs="Arial"/>
            <w:color w:val="0000FF"/>
            <w:sz w:val="24"/>
            <w:szCs w:val="24"/>
            <w:lang w:eastAsia="ru-RU"/>
          </w:rPr>
          <w:t>статьей 13</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37. Документы, представляемые при поступлении на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заявление с просьбой о поступлении на муниципальную </w:t>
      </w:r>
      <w:r w:rsidRPr="00813C09">
        <w:rPr>
          <w:rFonts w:ascii="Arial" w:eastAsia="Times New Roman" w:hAnsi="Arial" w:cs="Arial"/>
          <w:sz w:val="24"/>
          <w:szCs w:val="24"/>
          <w:lang w:eastAsia="ru-RU"/>
        </w:rPr>
        <w:lastRenderedPageBreak/>
        <w:t>службу и замещении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паспорт;</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трудовую книжку, за исключением случаев, когда трудовой договор заключается впервые;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документ об образовании;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страховое свидетельство обязательного пенсионного страхования, за исключением случаев, когда трудовой договор заключается впервые;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документы воинского учета - для военнообязанных и лиц, подлежащих призыву на военную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Непредставление хотя бы одного из документов, предусмотренных </w:t>
      </w:r>
      <w:hyperlink r:id="rId100" w:history="1">
        <w:r w:rsidRPr="00813C09">
          <w:rPr>
            <w:rFonts w:ascii="Arial" w:eastAsia="Times New Roman" w:hAnsi="Arial" w:cs="Arial"/>
            <w:color w:val="0000FF"/>
            <w:sz w:val="24"/>
            <w:szCs w:val="24"/>
            <w:lang w:eastAsia="ru-RU"/>
          </w:rPr>
          <w:t>пунктами 1</w:t>
        </w:r>
      </w:hyperlink>
      <w:r w:rsidRPr="00813C09">
        <w:rPr>
          <w:rFonts w:ascii="Arial" w:eastAsia="Times New Roman" w:hAnsi="Arial" w:cs="Arial"/>
          <w:sz w:val="24"/>
          <w:szCs w:val="24"/>
          <w:lang w:eastAsia="ru-RU"/>
        </w:rPr>
        <w:t xml:space="preserve"> - </w:t>
      </w:r>
      <w:hyperlink r:id="rId101" w:history="1">
        <w:r w:rsidRPr="00813C09">
          <w:rPr>
            <w:rFonts w:ascii="Arial" w:eastAsia="Times New Roman" w:hAnsi="Arial" w:cs="Arial"/>
            <w:color w:val="0000FF"/>
            <w:sz w:val="24"/>
            <w:szCs w:val="24"/>
            <w:lang w:eastAsia="ru-RU"/>
          </w:rPr>
          <w:t>10</w:t>
        </w:r>
      </w:hyperlink>
      <w:r w:rsidRPr="00813C09">
        <w:rPr>
          <w:rFonts w:ascii="Arial" w:eastAsia="Times New Roman" w:hAnsi="Arial" w:cs="Arial"/>
          <w:sz w:val="24"/>
          <w:szCs w:val="24"/>
          <w:lang w:eastAsia="ru-RU"/>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w:t>
      </w:r>
      <w:r w:rsidRPr="00813C09">
        <w:rPr>
          <w:rFonts w:ascii="Arial" w:eastAsia="Times New Roman" w:hAnsi="Arial" w:cs="Arial"/>
          <w:sz w:val="24"/>
          <w:szCs w:val="24"/>
          <w:lang w:eastAsia="ru-RU"/>
        </w:rPr>
        <w:lastRenderedPageBreak/>
        <w:t>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Орган, ведающий кадровыми вопросами, рассматривает представленные документы, осуществляет их проверку в соответствии с </w:t>
      </w:r>
      <w:hyperlink r:id="rId102" w:history="1">
        <w:r w:rsidRPr="00813C09">
          <w:rPr>
            <w:rFonts w:ascii="Arial" w:eastAsia="Times New Roman" w:hAnsi="Arial" w:cs="Arial"/>
            <w:color w:val="0000FF"/>
            <w:sz w:val="24"/>
            <w:szCs w:val="24"/>
            <w:lang w:eastAsia="ru-RU"/>
          </w:rPr>
          <w:t>частью 2</w:t>
        </w:r>
      </w:hyperlink>
      <w:r w:rsidRPr="00813C09">
        <w:rPr>
          <w:rFonts w:ascii="Arial" w:eastAsia="Times New Roman" w:hAnsi="Arial" w:cs="Arial"/>
          <w:sz w:val="24"/>
          <w:szCs w:val="24"/>
          <w:lang w:eastAsia="ru-RU"/>
        </w:rPr>
        <w:t xml:space="preserve"> настоящей статьи.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5. </w:t>
      </w:r>
      <w:proofErr w:type="gramStart"/>
      <w:r w:rsidRPr="00813C09">
        <w:rPr>
          <w:rFonts w:ascii="Arial" w:eastAsia="Times New Roman" w:hAnsi="Arial" w:cs="Arial"/>
          <w:sz w:val="24"/>
          <w:szCs w:val="24"/>
          <w:lang w:eastAsia="ru-RU"/>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w:t>
      </w:r>
      <w:proofErr w:type="gramEnd"/>
      <w:r w:rsidRPr="00813C09">
        <w:rPr>
          <w:rFonts w:ascii="Arial" w:eastAsia="Times New Roman" w:hAnsi="Arial" w:cs="Arial"/>
          <w:sz w:val="24"/>
          <w:szCs w:val="24"/>
          <w:lang w:eastAsia="ru-RU"/>
        </w:rPr>
        <w:t xml:space="preserve"> в поступлении на муниципальную службу с изложением причин отказа.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Статья 38. Конкурс на замещение вакантной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813C09">
        <w:rPr>
          <w:rFonts w:ascii="Arial" w:eastAsia="Times New Roman" w:hAnsi="Arial" w:cs="Arial"/>
          <w:sz w:val="24"/>
          <w:szCs w:val="24"/>
          <w:lang w:eastAsia="ru-RU"/>
        </w:rPr>
        <w:t>поступающим</w:t>
      </w:r>
      <w:proofErr w:type="gramEnd"/>
      <w:r w:rsidRPr="00813C09">
        <w:rPr>
          <w:rFonts w:ascii="Arial" w:eastAsia="Times New Roman" w:hAnsi="Arial" w:cs="Arial"/>
          <w:sz w:val="24"/>
          <w:szCs w:val="24"/>
          <w:lang w:eastAsia="ru-RU"/>
        </w:rPr>
        <w:t xml:space="preserve"> на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Проведение конкурса возлагается на конкурсные комиссии.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rsidRPr="00813C09">
        <w:rPr>
          <w:rFonts w:ascii="Arial" w:eastAsia="Times New Roman" w:hAnsi="Arial" w:cs="Arial"/>
          <w:sz w:val="24"/>
          <w:szCs w:val="24"/>
          <w:lang w:eastAsia="ru-RU"/>
        </w:rPr>
        <w:t>позднее</w:t>
      </w:r>
      <w:proofErr w:type="gramEnd"/>
      <w:r w:rsidRPr="00813C09">
        <w:rPr>
          <w:rFonts w:ascii="Arial" w:eastAsia="Times New Roman" w:hAnsi="Arial" w:cs="Arial"/>
          <w:sz w:val="24"/>
          <w:szCs w:val="24"/>
          <w:lang w:eastAsia="ru-RU"/>
        </w:rPr>
        <w:t xml:space="preserve"> чем за 20 дней до дня проведения конкурса.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Каждому участнику конкурса сообщается о результатах конкурса в письменной форме в течение месяца со дня его завершения.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w:t>
      </w:r>
      <w:r w:rsidRPr="00813C09">
        <w:rPr>
          <w:rFonts w:ascii="Arial" w:eastAsia="Times New Roman" w:hAnsi="Arial" w:cs="Arial"/>
          <w:sz w:val="24"/>
          <w:szCs w:val="24"/>
          <w:lang w:eastAsia="ru-RU"/>
        </w:rPr>
        <w:lastRenderedPageBreak/>
        <w:t>квалификационным требованиям к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 результатам проведения конкурса конкурсная комиссия принимает одно из следующих решений: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39. Испытание при поступлении на должность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Условие об испытании указывается в распоряжении (приказе) о назначении лица на должность муниципальной службы и трудовом договоре.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Испытательный срок засчитывается в стаж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40. Порядок оформления поступления на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С лицом, поступающим на должность муниципальной службы, заключается трудовой договор.</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Трудовой договор заключается по общему правилу на неопределенный срок, за исключением случаев, предусмотренных федеральными законами.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Трудовые договоры с муниципальными служащими администрации муниципального образования заключаются главой </w:t>
      </w:r>
      <w:r w:rsidRPr="00813C09">
        <w:rPr>
          <w:rFonts w:ascii="Arial" w:eastAsia="Times New Roman" w:hAnsi="Arial" w:cs="Arial"/>
          <w:sz w:val="24"/>
          <w:szCs w:val="24"/>
          <w:lang w:eastAsia="ru-RU"/>
        </w:rPr>
        <w:lastRenderedPageBreak/>
        <w:t>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4. Поступление гражданина на муниципальную службу оформляется распоряжением главы администрации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5. Распоряжение объявляется лицу, назначаемому на должность муниципальной службы, под расписку.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41. Личное дело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42. Удостоверение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Муниципальному служащему выдается удостоверение установленного образца.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Удостоверение муниципального служащего является документом, </w:t>
      </w:r>
      <w:r w:rsidRPr="00813C09">
        <w:rPr>
          <w:rFonts w:ascii="Arial" w:eastAsia="Times New Roman" w:hAnsi="Arial" w:cs="Arial"/>
          <w:sz w:val="24"/>
          <w:szCs w:val="24"/>
          <w:lang w:eastAsia="ru-RU"/>
        </w:rPr>
        <w:lastRenderedPageBreak/>
        <w:t>подтверждающим должностные полномочия.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Удостоверение содержит сведения о замещаемой должности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43. Стаж муниципальной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1. В стаж (общую продолжительность) муниципальной службы включаются периоды замещения: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должностей муниципальной службы;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муниципальных должностей;</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государственных должностей Российской Федерации и государственных должностей субъектов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иных должностей в соответствии с федеральными законами.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w:t>
      </w:r>
      <w:r w:rsidRPr="00813C09">
        <w:rPr>
          <w:rFonts w:ascii="Arial" w:eastAsia="Times New Roman" w:hAnsi="Arial" w:cs="Arial"/>
          <w:sz w:val="24"/>
          <w:szCs w:val="24"/>
          <w:lang w:eastAsia="ru-RU"/>
        </w:rPr>
        <w:lastRenderedPageBreak/>
        <w:t xml:space="preserve">государственной гражданской службы в соответствии с </w:t>
      </w:r>
      <w:hyperlink r:id="rId103" w:history="1">
        <w:r w:rsidRPr="00813C09">
          <w:rPr>
            <w:rFonts w:ascii="Arial" w:eastAsia="Times New Roman" w:hAnsi="Arial" w:cs="Arial"/>
            <w:color w:val="0000FF"/>
            <w:sz w:val="24"/>
            <w:szCs w:val="24"/>
            <w:lang w:eastAsia="ru-RU"/>
          </w:rPr>
          <w:t>частью</w:t>
        </w:r>
        <w:proofErr w:type="gramEnd"/>
        <w:r w:rsidRPr="00813C09">
          <w:rPr>
            <w:rFonts w:ascii="Arial" w:eastAsia="Times New Roman" w:hAnsi="Arial" w:cs="Arial"/>
            <w:color w:val="0000FF"/>
            <w:sz w:val="24"/>
            <w:szCs w:val="24"/>
            <w:lang w:eastAsia="ru-RU"/>
          </w:rPr>
          <w:t xml:space="preserve"> 2 статьи 54</w:t>
        </w:r>
      </w:hyperlink>
      <w:r w:rsidRPr="00813C09">
        <w:rPr>
          <w:rFonts w:ascii="Arial" w:eastAsia="Times New Roman" w:hAnsi="Arial" w:cs="Arial"/>
          <w:sz w:val="24"/>
          <w:szCs w:val="24"/>
          <w:lang w:eastAsia="ru-RU"/>
        </w:rPr>
        <w:t xml:space="preserve"> Федерального закона от 27 июля 2004 года N 79-ФЗ "О государственной гражданской службе Российской Федерации".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Порядок исчисления стажа муниципальной службы устанавливается законом субъекта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44. Совмещение должностей муниципальной службы. Право муниципальных служащих на работу по совместительству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813C09">
        <w:rPr>
          <w:rFonts w:ascii="Arial" w:eastAsia="Times New Roman" w:hAnsi="Arial" w:cs="Arial"/>
          <w:sz w:val="24"/>
          <w:szCs w:val="24"/>
          <w:lang w:eastAsia="ru-RU"/>
        </w:rPr>
        <w:t>с</w:t>
      </w:r>
      <w:proofErr w:type="gramEnd"/>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данным</w:t>
      </w:r>
      <w:proofErr w:type="gramEnd"/>
      <w:r w:rsidRPr="00813C09">
        <w:rPr>
          <w:rFonts w:ascii="Arial" w:eastAsia="Times New Roman" w:hAnsi="Arial" w:cs="Arial"/>
          <w:sz w:val="24"/>
          <w:szCs w:val="24"/>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4"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 муниципальной службе в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Статья 45. Аттестация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Аттестации не подлежат следующие муниципальные служащие:</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замещающие должности муниципальной службы менее одного года;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w:t>
      </w:r>
      <w:proofErr w:type="gramStart"/>
      <w:r w:rsidRPr="00813C09">
        <w:rPr>
          <w:rFonts w:ascii="Arial" w:eastAsia="Times New Roman" w:hAnsi="Arial" w:cs="Arial"/>
          <w:sz w:val="24"/>
          <w:szCs w:val="24"/>
          <w:lang w:eastAsia="ru-RU"/>
        </w:rPr>
        <w:t>достигшие</w:t>
      </w:r>
      <w:proofErr w:type="gramEnd"/>
      <w:r w:rsidRPr="00813C09">
        <w:rPr>
          <w:rFonts w:ascii="Arial" w:eastAsia="Times New Roman" w:hAnsi="Arial" w:cs="Arial"/>
          <w:sz w:val="24"/>
          <w:szCs w:val="24"/>
          <w:lang w:eastAsia="ru-RU"/>
        </w:rPr>
        <w:t xml:space="preserve"> возраста 60 лет;</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беременные женщины;</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813C09">
        <w:rPr>
          <w:rFonts w:ascii="Arial" w:eastAsia="Times New Roman" w:hAnsi="Arial" w:cs="Arial"/>
          <w:sz w:val="24"/>
          <w:szCs w:val="24"/>
          <w:lang w:eastAsia="ru-RU"/>
        </w:rPr>
        <w:t xml:space="preserve"> Аттестация указанных муниципальных служащих возможна не ранее чем через один год после выхода из отпуска;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замещающие должности муниципальной службы на основании срочного трудового договора (контракта).</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w:t>
      </w:r>
      <w:r w:rsidRPr="00813C09">
        <w:rPr>
          <w:rFonts w:ascii="Arial" w:eastAsia="Times New Roman" w:hAnsi="Arial" w:cs="Arial"/>
          <w:sz w:val="24"/>
          <w:szCs w:val="24"/>
          <w:lang w:eastAsia="ru-RU"/>
        </w:rPr>
        <w:lastRenderedPageBreak/>
        <w:t>(работодателю).</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6. Муниципальный служащий вправе обжаловать результаты аттестации в судебном </w:t>
      </w:r>
      <w:hyperlink r:id="rId105" w:history="1">
        <w:r w:rsidRPr="00813C09">
          <w:rPr>
            <w:rFonts w:ascii="Arial" w:eastAsia="Times New Roman" w:hAnsi="Arial" w:cs="Arial"/>
            <w:color w:val="0000FF"/>
            <w:sz w:val="24"/>
            <w:szCs w:val="24"/>
            <w:lang w:eastAsia="ru-RU"/>
          </w:rPr>
          <w:t>порядке</w:t>
        </w:r>
      </w:hyperlink>
      <w:r w:rsidRPr="00813C09">
        <w:rPr>
          <w:rFonts w:ascii="Arial" w:eastAsia="Times New Roman" w:hAnsi="Arial" w:cs="Arial"/>
          <w:sz w:val="24"/>
          <w:szCs w:val="24"/>
          <w:lang w:eastAsia="ru-RU"/>
        </w:rPr>
        <w:t>.</w:t>
      </w:r>
    </w:p>
    <w:p w:rsidR="00813C09" w:rsidRPr="00813C09" w:rsidRDefault="00813C09" w:rsidP="00813C09">
      <w:pPr>
        <w:widowControl w:val="0"/>
        <w:autoSpaceDE w:val="0"/>
        <w:autoSpaceDN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Статья 46. Основания и порядок прекращения муниципальной службы</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Помимо оснований для расторжения трудового договора, предусмотренных Трудовым </w:t>
      </w:r>
      <w:hyperlink r:id="rId106" w:history="1">
        <w:r w:rsidRPr="00813C09">
          <w:rPr>
            <w:rFonts w:ascii="Arial" w:eastAsia="Times New Roman" w:hAnsi="Arial" w:cs="Arial"/>
            <w:color w:val="0000FF"/>
            <w:sz w:val="24"/>
            <w:szCs w:val="24"/>
            <w:lang w:eastAsia="ru-RU"/>
          </w:rPr>
          <w:t>кодексом</w:t>
        </w:r>
      </w:hyperlink>
      <w:r w:rsidRPr="00813C09">
        <w:rPr>
          <w:rFonts w:ascii="Arial" w:eastAsia="Times New Roman" w:hAnsi="Arial" w:cs="Arial"/>
          <w:sz w:val="24"/>
          <w:szCs w:val="24"/>
          <w:lang w:eastAsia="ru-RU"/>
        </w:rPr>
        <w:t xml:space="preserve"> Российской Федерации, трудовой договор с муниципальным служащим </w:t>
      </w:r>
      <w:proofErr w:type="gramStart"/>
      <w:r w:rsidRPr="00813C09">
        <w:rPr>
          <w:rFonts w:ascii="Arial" w:eastAsia="Times New Roman" w:hAnsi="Arial" w:cs="Arial"/>
          <w:sz w:val="24"/>
          <w:szCs w:val="24"/>
          <w:lang w:eastAsia="ru-RU"/>
        </w:rPr>
        <w:t>может быть также расторгнут</w:t>
      </w:r>
      <w:proofErr w:type="gramEnd"/>
      <w:r w:rsidRPr="00813C09">
        <w:rPr>
          <w:rFonts w:ascii="Arial" w:eastAsia="Times New Roman" w:hAnsi="Arial" w:cs="Arial"/>
          <w:sz w:val="24"/>
          <w:szCs w:val="24"/>
          <w:lang w:eastAsia="ru-RU"/>
        </w:rPr>
        <w:t xml:space="preserve"> по инициативе представителя нанимателя (работодателя) в случае:</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достижения предельного возраста, установленного для замещения должности муниципальной службы;</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roofErr w:type="gramStart"/>
      <w:r w:rsidRPr="00813C09">
        <w:rPr>
          <w:rFonts w:ascii="Arial" w:eastAsia="Times New Roman" w:hAnsi="Arial" w:cs="Arial"/>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13C09">
        <w:rPr>
          <w:rFonts w:ascii="Arial" w:eastAsia="Times New Roman" w:hAnsi="Arial" w:cs="Arial"/>
          <w:sz w:val="24"/>
          <w:szCs w:val="24"/>
          <w:lang w:eastAsia="ru-RU"/>
        </w:rPr>
        <w:t xml:space="preserve"> </w:t>
      </w:r>
      <w:proofErr w:type="gramStart"/>
      <w:r w:rsidRPr="00813C09">
        <w:rPr>
          <w:rFonts w:ascii="Arial" w:eastAsia="Times New Roman" w:hAnsi="Arial" w:cs="Arial"/>
          <w:sz w:val="24"/>
          <w:szCs w:val="24"/>
          <w:lang w:eastAsia="ru-RU"/>
        </w:rPr>
        <w:t>соответствии</w:t>
      </w:r>
      <w:proofErr w:type="gramEnd"/>
      <w:r w:rsidRPr="00813C09">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несоблюдения ограничений и запретов, связанных с муниципальной службой и установленных </w:t>
      </w:r>
      <w:hyperlink r:id="rId107" w:history="1">
        <w:r w:rsidRPr="00813C09">
          <w:rPr>
            <w:rFonts w:ascii="Arial" w:eastAsia="Times New Roman" w:hAnsi="Arial" w:cs="Arial"/>
            <w:color w:val="0000FF"/>
            <w:sz w:val="24"/>
            <w:szCs w:val="24"/>
            <w:lang w:eastAsia="ru-RU"/>
          </w:rPr>
          <w:t>статьями 13</w:t>
        </w:r>
      </w:hyperlink>
      <w:r w:rsidRPr="00813C09">
        <w:rPr>
          <w:rFonts w:ascii="Arial" w:eastAsia="Times New Roman" w:hAnsi="Arial" w:cs="Arial"/>
          <w:sz w:val="24"/>
          <w:szCs w:val="24"/>
          <w:lang w:eastAsia="ru-RU"/>
        </w:rPr>
        <w:t xml:space="preserve">, </w:t>
      </w:r>
      <w:hyperlink r:id="rId108" w:history="1">
        <w:r w:rsidRPr="00813C09">
          <w:rPr>
            <w:rFonts w:ascii="Arial" w:eastAsia="Times New Roman" w:hAnsi="Arial" w:cs="Arial"/>
            <w:color w:val="0000FF"/>
            <w:sz w:val="24"/>
            <w:szCs w:val="24"/>
            <w:lang w:eastAsia="ru-RU"/>
          </w:rPr>
          <w:t>14</w:t>
        </w:r>
      </w:hyperlink>
      <w:r w:rsidRPr="00813C09">
        <w:rPr>
          <w:rFonts w:ascii="Arial" w:eastAsia="Times New Roman" w:hAnsi="Arial" w:cs="Arial"/>
          <w:sz w:val="24"/>
          <w:szCs w:val="24"/>
          <w:lang w:eastAsia="ru-RU"/>
        </w:rPr>
        <w:t xml:space="preserve">, </w:t>
      </w:r>
      <w:hyperlink r:id="rId109" w:history="1">
        <w:r w:rsidRPr="00813C09">
          <w:rPr>
            <w:rFonts w:ascii="Arial" w:eastAsia="Times New Roman" w:hAnsi="Arial" w:cs="Arial"/>
            <w:color w:val="0000FF"/>
            <w:sz w:val="24"/>
            <w:szCs w:val="24"/>
            <w:lang w:eastAsia="ru-RU"/>
          </w:rPr>
          <w:t>14.1</w:t>
        </w:r>
      </w:hyperlink>
      <w:r w:rsidRPr="00813C09">
        <w:rPr>
          <w:rFonts w:ascii="Arial" w:eastAsia="Times New Roman" w:hAnsi="Arial" w:cs="Arial"/>
          <w:sz w:val="24"/>
          <w:szCs w:val="24"/>
          <w:lang w:eastAsia="ru-RU"/>
        </w:rPr>
        <w:t xml:space="preserve"> и </w:t>
      </w:r>
      <w:hyperlink r:id="rId110" w:history="1">
        <w:r w:rsidRPr="00813C09">
          <w:rPr>
            <w:rFonts w:ascii="Arial" w:eastAsia="Times New Roman" w:hAnsi="Arial" w:cs="Arial"/>
            <w:color w:val="0000FF"/>
            <w:sz w:val="24"/>
            <w:szCs w:val="24"/>
            <w:lang w:eastAsia="ru-RU"/>
          </w:rPr>
          <w:t>15</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применения административного наказания в виде дисквалификации.</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Выход на пенсию муниципального служащего осуществляется в порядке, установленном </w:t>
      </w:r>
      <w:r w:rsidRPr="00813C09">
        <w:rPr>
          <w:rFonts w:ascii="Arial" w:eastAsia="Times New Roman" w:hAnsi="Arial" w:cs="Arial"/>
          <w:sz w:val="24"/>
          <w:szCs w:val="24"/>
          <w:lang w:eastAsia="ru-RU"/>
        </w:rPr>
        <w:lastRenderedPageBreak/>
        <w:t>федеральным законом. Предельный возраст, установленный федеральным законом для замещения должности муниципальной службы, - 65 лет.</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47. Оформление увольнения с должности муниципальной службы</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Распоряжение должно содержать основание увольнения с должности муниципальной службы.</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Глава 5. ПООЩРЕНИЕ И ОТВЕТСТВЕННОСТЬ МУНИЦИПАЛЬНЫХ СЛУЖАЩИХ</w:t>
      </w: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pBdr>
          <w:bottom w:val="single" w:sz="6" w:space="0" w:color="auto"/>
        </w:pBd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48. Основания поощрения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Статья 49. Виды поощрений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К муниципальному служащему применяются следующие виды поощрений за безупречную и эффективную муниципальную службу: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813C09" w:rsidRPr="00813C09" w:rsidRDefault="00813C09" w:rsidP="00813C09">
      <w:pPr>
        <w:autoSpaceDE w:val="0"/>
        <w:autoSpaceDN w:val="0"/>
        <w:adjustRightInd w:val="0"/>
        <w:spacing w:after="0" w:line="240" w:lineRule="auto"/>
        <w:jc w:val="both"/>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награждение государственными наградами Российской Федерации, Иркутской области, наградами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награждение ценным подарком.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Стоимость ценного подарка не должна превышать размера месячного денежного содержания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Размер премии не должен превышать размера месячного денежного содержания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50. Виды ответственности муниципальных служащих</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51. Порядок наложения дисциплинарных взысканий на муниципального служащего</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Наложение дисциплинарного взыскания производится распоряжением главы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3. Муниципальный служащий вправе обжаловать дисциплинарное взыскание в судебном порядке.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52. Виды дисциплинарных взысканий, применяемых к муниципальным служащим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К муниципальным служащим применяются следующие виды дисциплинарных взысканий: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замечание;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выговор;</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увольнение со службы по соответствующим основаниям.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w:t>
      </w:r>
      <w:proofErr w:type="gramStart"/>
      <w:r w:rsidRPr="00813C09">
        <w:rPr>
          <w:rFonts w:ascii="Arial" w:eastAsia="Times New Roman" w:hAnsi="Arial" w:cs="Arial"/>
          <w:sz w:val="24"/>
          <w:szCs w:val="24"/>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1"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 муниципальной службе в Российской Федерации", Федеральным </w:t>
      </w:r>
      <w:hyperlink r:id="rId112"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 противодействии коррупции" и другими федеральными законами, налагаются взыскания, предусмотренные </w:t>
      </w:r>
      <w:hyperlink r:id="rId113" w:history="1">
        <w:r w:rsidRPr="00813C09">
          <w:rPr>
            <w:rFonts w:ascii="Arial" w:eastAsia="Times New Roman" w:hAnsi="Arial" w:cs="Arial"/>
            <w:color w:val="0000FF"/>
            <w:sz w:val="24"/>
            <w:szCs w:val="24"/>
            <w:lang w:eastAsia="ru-RU"/>
          </w:rPr>
          <w:t>статьей 27</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w:t>
      </w:r>
      <w:proofErr w:type="gramEnd"/>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замечание;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выговор;</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увольнение с муниципальной службы по соответствующим основаниям.</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14" w:history="1">
        <w:r w:rsidRPr="00813C09">
          <w:rPr>
            <w:rFonts w:ascii="Arial" w:eastAsia="Times New Roman" w:hAnsi="Arial" w:cs="Arial"/>
            <w:color w:val="0000FF"/>
            <w:sz w:val="24"/>
            <w:szCs w:val="24"/>
            <w:lang w:eastAsia="ru-RU"/>
          </w:rPr>
          <w:t>статьями 14.1</w:t>
        </w:r>
      </w:hyperlink>
      <w:r w:rsidRPr="00813C09">
        <w:rPr>
          <w:rFonts w:ascii="Arial" w:eastAsia="Times New Roman" w:hAnsi="Arial" w:cs="Arial"/>
          <w:sz w:val="24"/>
          <w:szCs w:val="24"/>
          <w:lang w:eastAsia="ru-RU"/>
        </w:rPr>
        <w:t xml:space="preserve"> и </w:t>
      </w:r>
      <w:hyperlink r:id="rId115" w:history="1">
        <w:r w:rsidRPr="00813C09">
          <w:rPr>
            <w:rFonts w:ascii="Arial" w:eastAsia="Times New Roman" w:hAnsi="Arial" w:cs="Arial"/>
            <w:color w:val="0000FF"/>
            <w:sz w:val="24"/>
            <w:szCs w:val="24"/>
            <w:lang w:eastAsia="ru-RU"/>
          </w:rPr>
          <w:t>15</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813C09" w:rsidRPr="00813C09" w:rsidRDefault="00813C09" w:rsidP="00813C09">
      <w:pPr>
        <w:autoSpaceDE w:val="0"/>
        <w:autoSpaceDN w:val="0"/>
        <w:adjustRightInd w:val="0"/>
        <w:spacing w:after="0" w:line="240" w:lineRule="auto"/>
        <w:jc w:val="both"/>
        <w:rPr>
          <w:rFonts w:ascii="Arial" w:eastAsia="Times New Roman" w:hAnsi="Arial" w:cs="Arial"/>
          <w:color w:val="FF0000"/>
          <w:sz w:val="24"/>
          <w:szCs w:val="24"/>
          <w:lang w:eastAsia="ru-RU"/>
        </w:rPr>
      </w:pPr>
      <w:r w:rsidRPr="00813C09">
        <w:rPr>
          <w:rFonts w:ascii="Arial" w:eastAsia="Times New Roman" w:hAnsi="Arial" w:cs="Arial"/>
          <w:color w:val="FF0000"/>
          <w:sz w:val="24"/>
          <w:szCs w:val="24"/>
          <w:lang w:eastAsia="ru-RU"/>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w:t>
      </w:r>
      <w:proofErr w:type="gramStart"/>
      <w:r w:rsidRPr="00813C09">
        <w:rPr>
          <w:rFonts w:ascii="Arial" w:eastAsia="Times New Roman" w:hAnsi="Arial" w:cs="Arial"/>
          <w:color w:val="FF0000"/>
          <w:sz w:val="24"/>
          <w:szCs w:val="24"/>
          <w:lang w:eastAsia="ru-RU"/>
        </w:rPr>
        <w:t>я(</w:t>
      </w:r>
      <w:proofErr w:type="gramEnd"/>
      <w:r w:rsidRPr="00813C09">
        <w:rPr>
          <w:rFonts w:ascii="Arial" w:eastAsia="Times New Roman" w:hAnsi="Arial" w:cs="Arial"/>
          <w:color w:val="FF0000"/>
          <w:sz w:val="24"/>
          <w:szCs w:val="24"/>
          <w:lang w:eastAsia="ru-RU"/>
        </w:rPr>
        <w:t xml:space="preserve"> за </w:t>
      </w:r>
      <w:r w:rsidRPr="00813C09">
        <w:rPr>
          <w:rFonts w:ascii="Arial" w:eastAsia="Times New Roman" w:hAnsi="Arial" w:cs="Arial"/>
          <w:color w:val="FF0000"/>
          <w:sz w:val="24"/>
          <w:szCs w:val="24"/>
          <w:lang w:eastAsia="ru-RU"/>
        </w:rPr>
        <w:lastRenderedPageBreak/>
        <w:t>исключением применения взыскания в виде увольнения в связи с утратой доверия.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3. Взыскания, предусмотренные </w:t>
      </w:r>
      <w:hyperlink r:id="rId116" w:history="1">
        <w:r w:rsidRPr="00813C09">
          <w:rPr>
            <w:rFonts w:ascii="Arial" w:eastAsia="Times New Roman" w:hAnsi="Arial" w:cs="Arial"/>
            <w:color w:val="0000FF"/>
            <w:sz w:val="24"/>
            <w:szCs w:val="24"/>
            <w:lang w:eastAsia="ru-RU"/>
          </w:rPr>
          <w:t>статьями 14.1</w:t>
        </w:r>
      </w:hyperlink>
      <w:r w:rsidRPr="00813C09">
        <w:rPr>
          <w:rFonts w:ascii="Arial" w:eastAsia="Times New Roman" w:hAnsi="Arial" w:cs="Arial"/>
          <w:sz w:val="24"/>
          <w:szCs w:val="24"/>
          <w:lang w:eastAsia="ru-RU"/>
        </w:rPr>
        <w:t xml:space="preserve">, </w:t>
      </w:r>
      <w:hyperlink r:id="rId117" w:history="1">
        <w:r w:rsidRPr="00813C09">
          <w:rPr>
            <w:rFonts w:ascii="Arial" w:eastAsia="Times New Roman" w:hAnsi="Arial" w:cs="Arial"/>
            <w:color w:val="0000FF"/>
            <w:sz w:val="24"/>
            <w:szCs w:val="24"/>
            <w:lang w:eastAsia="ru-RU"/>
          </w:rPr>
          <w:t>15</w:t>
        </w:r>
      </w:hyperlink>
      <w:r w:rsidRPr="00813C09">
        <w:rPr>
          <w:rFonts w:ascii="Arial" w:eastAsia="Times New Roman" w:hAnsi="Arial" w:cs="Arial"/>
          <w:sz w:val="24"/>
          <w:szCs w:val="24"/>
          <w:lang w:eastAsia="ru-RU"/>
        </w:rPr>
        <w:t xml:space="preserve"> и </w:t>
      </w:r>
      <w:hyperlink r:id="rId118" w:history="1">
        <w:r w:rsidRPr="00813C09">
          <w:rPr>
            <w:rFonts w:ascii="Arial" w:eastAsia="Times New Roman" w:hAnsi="Arial" w:cs="Arial"/>
            <w:color w:val="0000FF"/>
            <w:sz w:val="24"/>
            <w:szCs w:val="24"/>
            <w:lang w:eastAsia="ru-RU"/>
          </w:rPr>
          <w:t>27</w:t>
        </w:r>
      </w:hyperlink>
      <w:r w:rsidRPr="00813C09">
        <w:rPr>
          <w:rFonts w:ascii="Arial" w:eastAsia="Times New Roman" w:hAnsi="Arial" w:cs="Arial"/>
          <w:sz w:val="24"/>
          <w:szCs w:val="24"/>
          <w:lang w:eastAsia="ru-RU"/>
        </w:rP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19" w:history="1">
        <w:r w:rsidRPr="00813C09">
          <w:rPr>
            <w:rFonts w:ascii="Arial" w:eastAsia="Times New Roman" w:hAnsi="Arial" w:cs="Arial"/>
            <w:color w:val="0000FF"/>
            <w:sz w:val="24"/>
            <w:szCs w:val="24"/>
            <w:lang w:eastAsia="ru-RU"/>
          </w:rPr>
          <w:t>законом</w:t>
        </w:r>
      </w:hyperlink>
      <w:r w:rsidRPr="00813C09">
        <w:rPr>
          <w:rFonts w:ascii="Arial" w:eastAsia="Times New Roman" w:hAnsi="Arial" w:cs="Arial"/>
          <w:sz w:val="24"/>
          <w:szCs w:val="24"/>
          <w:lang w:eastAsia="ru-RU"/>
        </w:rP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предусмотренной статьей 15 Федерального закона от 25 декабря 2008 года №273-ФЗ «О противодействии коррупции».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54. Служебное расследование</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2. Служебное расследование назначается распоряжением главы муниципального образования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Основанием для назначения служебного расследования является: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представление кадровой службы администрации муниципального образования;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обращения граждан, органов государственной власти, общественных объединений, организаций, их должностных лиц;</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 частное определение суда, представление органов прокуратуры, следствия и дознания, </w:t>
      </w:r>
      <w:r w:rsidRPr="00813C09">
        <w:rPr>
          <w:rFonts w:ascii="Arial" w:eastAsia="Times New Roman" w:hAnsi="Arial" w:cs="Arial"/>
          <w:sz w:val="24"/>
          <w:szCs w:val="24"/>
          <w:lang w:eastAsia="ru-RU"/>
        </w:rPr>
        <w:lastRenderedPageBreak/>
        <w:t>государственной налоговой службы и иных уполномоченных законом государственных органов и должностных лиц;</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обращение муниципального служащего о назначении в отношении его служебного расследования.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4. В правовом акте о назначении служебного расследования определяются: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1) орган, осуществляющий служебное расследование: специально создаваемая для проведения служебного расследования комиссия;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состав данной комиссии;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3) сроки проведения служебного расследования и представления заключения по результатам служебного расследования.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w:t>
      </w:r>
      <w:r w:rsidRPr="00813C09">
        <w:rPr>
          <w:rFonts w:ascii="Arial" w:eastAsia="Times New Roman" w:hAnsi="Arial" w:cs="Arial"/>
          <w:sz w:val="24"/>
          <w:szCs w:val="24"/>
          <w:lang w:eastAsia="ru-RU"/>
        </w:rPr>
        <w:lastRenderedPageBreak/>
        <w:t>органом и приобщаются к материалам служебного расследования.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6. Орган, осуществляющий служебное расследование, по его результатам выносит одно из следующих заключений: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 наличии факта совершения дисциплинарного проступка;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об отсутствии факта совершения дисциплинарного проступка;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 необходимости направления материалов служебного расследования в правоохранительные органы.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 прекращении служебного расследования за отсутствием факта совершения дисциплинарного проступка;</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 наложении на муниципального служащего дисциплинарного взыскания;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о направлении материалов служебного расследования в правоохранительные органы.</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55. Ответственность муниципального служащего за исполнение неправомерного поручения</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Муниципальный служащий не вправе исполнять данное ему неправомерное поручение. </w:t>
      </w:r>
      <w:proofErr w:type="gramStart"/>
      <w:r w:rsidRPr="00813C09">
        <w:rPr>
          <w:rFonts w:ascii="Arial" w:eastAsia="Times New Roman" w:hAnsi="Arial" w:cs="Arial"/>
          <w:sz w:val="24"/>
          <w:szCs w:val="24"/>
          <w:lang w:eastAsia="ru-RU"/>
        </w:rPr>
        <w:t xml:space="preserve">При получении от соответствующего </w:t>
      </w:r>
      <w:r w:rsidRPr="00813C09">
        <w:rPr>
          <w:rFonts w:ascii="Arial" w:eastAsia="Times New Roman" w:hAnsi="Arial" w:cs="Arial"/>
          <w:sz w:val="24"/>
          <w:szCs w:val="24"/>
          <w:lang w:eastAsia="ru-RU"/>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w:t>
      </w:r>
      <w:proofErr w:type="gramEnd"/>
      <w:r w:rsidRPr="00813C09">
        <w:rPr>
          <w:rFonts w:ascii="Arial" w:eastAsia="Times New Roman" w:hAnsi="Arial" w:cs="Arial"/>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center"/>
        <w:outlineLvl w:val="1"/>
        <w:rPr>
          <w:rFonts w:ascii="Arial" w:eastAsia="Times New Roman" w:hAnsi="Arial" w:cs="Arial"/>
          <w:sz w:val="24"/>
          <w:szCs w:val="24"/>
          <w:lang w:eastAsia="ru-RU"/>
        </w:rPr>
      </w:pPr>
      <w:r w:rsidRPr="00813C09">
        <w:rPr>
          <w:rFonts w:ascii="Arial" w:eastAsia="Times New Roman" w:hAnsi="Arial" w:cs="Arial"/>
          <w:sz w:val="24"/>
          <w:szCs w:val="24"/>
          <w:lang w:eastAsia="ru-RU"/>
        </w:rPr>
        <w:t>Глава 6. ЗАКЛЮЧИТЕЛЬНЫЕ ПОЛОЖЕНИЯ</w:t>
      </w:r>
    </w:p>
    <w:p w:rsidR="00813C09" w:rsidRPr="00813C09" w:rsidRDefault="00813C09" w:rsidP="00813C09">
      <w:pPr>
        <w:autoSpaceDE w:val="0"/>
        <w:autoSpaceDN w:val="0"/>
        <w:adjustRightInd w:val="0"/>
        <w:spacing w:after="0" w:line="240" w:lineRule="auto"/>
        <w:jc w:val="center"/>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outlineLvl w:val="2"/>
        <w:rPr>
          <w:rFonts w:ascii="Arial" w:eastAsia="Times New Roman" w:hAnsi="Arial" w:cs="Arial"/>
          <w:sz w:val="24"/>
          <w:szCs w:val="24"/>
          <w:lang w:eastAsia="ru-RU"/>
        </w:rPr>
      </w:pPr>
      <w:r w:rsidRPr="00813C09">
        <w:rPr>
          <w:rFonts w:ascii="Arial" w:eastAsia="Times New Roman" w:hAnsi="Arial" w:cs="Arial"/>
          <w:sz w:val="24"/>
          <w:szCs w:val="24"/>
          <w:lang w:eastAsia="ru-RU"/>
        </w:rPr>
        <w:t>Статья 65. Вступление Положения в силу</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1. Настоящее Положение вступает в силу со дня официального опубликования. </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p w:rsidR="00813C09" w:rsidRPr="00813C09" w:rsidRDefault="00813C09" w:rsidP="00813C09">
      <w:pPr>
        <w:autoSpaceDE w:val="0"/>
        <w:autoSpaceDN w:val="0"/>
        <w:adjustRightInd w:val="0"/>
        <w:spacing w:after="0" w:line="240" w:lineRule="auto"/>
        <w:jc w:val="both"/>
        <w:rPr>
          <w:rFonts w:ascii="Arial" w:eastAsia="Times New Roman" w:hAnsi="Arial" w:cs="Arial"/>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numPr>
          <w:ilvl w:val="0"/>
          <w:numId w:val="27"/>
        </w:numPr>
        <w:spacing w:after="0" w:line="240" w:lineRule="auto"/>
        <w:contextualSpacing/>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Пункт 1 статьи 1 изложить в следующей редакции.</w:t>
      </w:r>
    </w:p>
    <w:p w:rsidR="00813C09" w:rsidRPr="00813C09" w:rsidRDefault="00813C09" w:rsidP="00813C09">
      <w:pPr>
        <w:spacing w:after="0" w:line="240" w:lineRule="auto"/>
        <w:ind w:left="1134" w:hanging="708"/>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lastRenderedPageBreak/>
        <w:t>«1. Утвердить основные характеристики местного бюджета на 2017 год</w:t>
      </w:r>
      <w:proofErr w:type="gramStart"/>
      <w:r w:rsidRPr="00813C09">
        <w:rPr>
          <w:rFonts w:ascii="Arial" w:eastAsia="Times New Roman" w:hAnsi="Arial" w:cs="Arial"/>
          <w:sz w:val="24"/>
          <w:szCs w:val="24"/>
          <w:lang w:eastAsia="ru-RU"/>
        </w:rPr>
        <w:t>.:</w:t>
      </w:r>
      <w:proofErr w:type="gramEnd"/>
    </w:p>
    <w:p w:rsidR="00813C09" w:rsidRPr="00813C09" w:rsidRDefault="00813C09" w:rsidP="00813C09">
      <w:pPr>
        <w:spacing w:after="0" w:line="240" w:lineRule="auto"/>
        <w:ind w:left="426" w:firstLine="425"/>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Общий объем доходов местного бюджета в сумме 9384,4 тыс. руб., в том числе безвозмездные поступления в сумме 7215,3 тыс. руб.</w:t>
      </w:r>
    </w:p>
    <w:p w:rsidR="00813C09" w:rsidRPr="00813C09" w:rsidRDefault="00813C09" w:rsidP="00813C09">
      <w:pPr>
        <w:spacing w:after="0" w:line="240" w:lineRule="auto"/>
        <w:ind w:left="1134" w:hanging="283"/>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Общий объем расходов местного бюджета в сумме  9434,4 тыс. руб.</w:t>
      </w:r>
    </w:p>
    <w:p w:rsidR="00813C09" w:rsidRPr="00813C09" w:rsidRDefault="00813C09" w:rsidP="00813C09">
      <w:pPr>
        <w:spacing w:after="0" w:line="240" w:lineRule="auto"/>
        <w:ind w:left="1134" w:hanging="708"/>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Размер дефицита местного бюджета в сумме 50,0 </w:t>
      </w:r>
      <w:proofErr w:type="spellStart"/>
      <w:r w:rsidRPr="00813C09">
        <w:rPr>
          <w:rFonts w:ascii="Arial" w:eastAsia="Times New Roman" w:hAnsi="Arial" w:cs="Arial"/>
          <w:sz w:val="24"/>
          <w:szCs w:val="24"/>
          <w:lang w:eastAsia="ru-RU"/>
        </w:rPr>
        <w:t>тыс</w:t>
      </w:r>
      <w:proofErr w:type="gramStart"/>
      <w:r w:rsidRPr="00813C09">
        <w:rPr>
          <w:rFonts w:ascii="Arial" w:eastAsia="Times New Roman" w:hAnsi="Arial" w:cs="Arial"/>
          <w:sz w:val="24"/>
          <w:szCs w:val="24"/>
          <w:lang w:eastAsia="ru-RU"/>
        </w:rPr>
        <w:t>.р</w:t>
      </w:r>
      <w:proofErr w:type="gramEnd"/>
      <w:r w:rsidRPr="00813C09">
        <w:rPr>
          <w:rFonts w:ascii="Arial" w:eastAsia="Times New Roman" w:hAnsi="Arial" w:cs="Arial"/>
          <w:sz w:val="24"/>
          <w:szCs w:val="24"/>
          <w:lang w:eastAsia="ru-RU"/>
        </w:rPr>
        <w:t>уб</w:t>
      </w:r>
      <w:proofErr w:type="spellEnd"/>
      <w:r w:rsidRPr="00813C09">
        <w:rPr>
          <w:rFonts w:ascii="Arial" w:eastAsia="Times New Roman" w:hAnsi="Arial" w:cs="Arial"/>
          <w:sz w:val="24"/>
          <w:szCs w:val="24"/>
          <w:lang w:eastAsia="ru-RU"/>
        </w:rPr>
        <w:t>.</w:t>
      </w:r>
    </w:p>
    <w:p w:rsidR="00813C09" w:rsidRPr="00813C09" w:rsidRDefault="00813C09" w:rsidP="00813C09">
      <w:pPr>
        <w:numPr>
          <w:ilvl w:val="0"/>
          <w:numId w:val="27"/>
        </w:numPr>
        <w:spacing w:after="0" w:line="240" w:lineRule="auto"/>
        <w:contextualSpacing/>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Приложение 1,2,3,5,6,7 изложить в новой редакции.</w:t>
      </w:r>
    </w:p>
    <w:p w:rsidR="00813C09" w:rsidRPr="00813C09" w:rsidRDefault="00813C09" w:rsidP="00813C09">
      <w:pPr>
        <w:numPr>
          <w:ilvl w:val="0"/>
          <w:numId w:val="27"/>
        </w:numPr>
        <w:spacing w:after="0" w:line="240" w:lineRule="auto"/>
        <w:contextualSpacing/>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Настоящее решение вступает в силу со дня его официального опубликования.</w:t>
      </w:r>
    </w:p>
    <w:p w:rsidR="00813C09" w:rsidRPr="00813C09" w:rsidRDefault="00813C09" w:rsidP="00813C09">
      <w:pPr>
        <w:numPr>
          <w:ilvl w:val="0"/>
          <w:numId w:val="27"/>
        </w:numPr>
        <w:spacing w:after="0" w:line="240" w:lineRule="auto"/>
        <w:contextualSpacing/>
        <w:jc w:val="both"/>
        <w:rPr>
          <w:rFonts w:ascii="Arial" w:eastAsia="Times New Roman" w:hAnsi="Arial" w:cs="Arial"/>
          <w:sz w:val="24"/>
          <w:szCs w:val="24"/>
          <w:lang w:eastAsia="ru-RU"/>
        </w:rPr>
      </w:pPr>
      <w:r w:rsidRPr="00813C09">
        <w:rPr>
          <w:rFonts w:ascii="Arial" w:eastAsia="Times New Roman" w:hAnsi="Arial" w:cs="Arial"/>
          <w:sz w:val="24"/>
          <w:szCs w:val="24"/>
          <w:lang w:eastAsia="ru-RU"/>
        </w:rPr>
        <w:t>Опубликовать настоящее решение в Вестнике МО «Середкино».</w:t>
      </w:r>
    </w:p>
    <w:p w:rsidR="00813C09" w:rsidRPr="00813C09" w:rsidRDefault="00813C09" w:rsidP="00813C09">
      <w:pPr>
        <w:spacing w:after="0" w:line="240" w:lineRule="auto"/>
        <w:jc w:val="both"/>
        <w:rPr>
          <w:rFonts w:ascii="Arial" w:eastAsia="Times New Roman" w:hAnsi="Arial" w:cs="Arial"/>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Глава муниципального образования «Середкино»,</w:t>
      </w:r>
    </w:p>
    <w:p w:rsidR="00813C09" w:rsidRPr="00813C09" w:rsidRDefault="00813C09" w:rsidP="00813C09">
      <w:pPr>
        <w:spacing w:after="0" w:line="240" w:lineRule="auto"/>
        <w:rPr>
          <w:rFonts w:ascii="Arial" w:eastAsia="Times New Roman" w:hAnsi="Arial" w:cs="Arial"/>
          <w:sz w:val="24"/>
          <w:szCs w:val="24"/>
          <w:lang w:eastAsia="ru-RU"/>
        </w:rPr>
      </w:pPr>
      <w:r w:rsidRPr="00813C09">
        <w:rPr>
          <w:rFonts w:ascii="Arial" w:eastAsia="Times New Roman" w:hAnsi="Arial" w:cs="Arial"/>
          <w:sz w:val="24"/>
          <w:szCs w:val="24"/>
          <w:lang w:eastAsia="ru-RU"/>
        </w:rPr>
        <w:t xml:space="preserve">Председатель Думы МО «Середкино»                                  </w:t>
      </w:r>
      <w:proofErr w:type="spellStart"/>
      <w:r w:rsidRPr="00813C09">
        <w:rPr>
          <w:rFonts w:ascii="Arial" w:eastAsia="Times New Roman" w:hAnsi="Arial" w:cs="Arial"/>
          <w:sz w:val="24"/>
          <w:szCs w:val="24"/>
          <w:lang w:eastAsia="ru-RU"/>
        </w:rPr>
        <w:t>И.А.Середкина</w:t>
      </w:r>
      <w:proofErr w:type="spellEnd"/>
    </w:p>
    <w:p w:rsidR="00813C09" w:rsidRPr="00813C09" w:rsidRDefault="00813C09" w:rsidP="00813C09">
      <w:pPr>
        <w:spacing w:after="0" w:line="240" w:lineRule="auto"/>
        <w:rPr>
          <w:rFonts w:ascii="Arial" w:eastAsia="Times New Roman" w:hAnsi="Arial" w:cs="Arial"/>
          <w:sz w:val="24"/>
          <w:szCs w:val="24"/>
          <w:lang w:eastAsia="ru-RU"/>
        </w:rPr>
      </w:pPr>
    </w:p>
    <w:p w:rsidR="00813C09" w:rsidRPr="00813C09" w:rsidRDefault="00813C09" w:rsidP="00813C09">
      <w:pPr>
        <w:tabs>
          <w:tab w:val="left" w:pos="2835"/>
        </w:tabs>
        <w:spacing w:after="0" w:line="240" w:lineRule="auto"/>
        <w:rPr>
          <w:rFonts w:ascii="Times New Roman" w:eastAsia="Times New Roman" w:hAnsi="Times New Roman" w:cs="Times New Roman"/>
          <w:b/>
          <w:sz w:val="24"/>
          <w:szCs w:val="24"/>
          <w:lang w:eastAsia="ru-RU"/>
        </w:rPr>
      </w:pPr>
      <w:r w:rsidRPr="00813C09">
        <w:rPr>
          <w:rFonts w:ascii="Times New Roman" w:eastAsia="Times New Roman" w:hAnsi="Times New Roman" w:cs="Times New Roman"/>
          <w:b/>
          <w:sz w:val="24"/>
          <w:szCs w:val="24"/>
          <w:lang w:eastAsia="ru-RU"/>
        </w:rPr>
        <w:t>РОССИЙСКАЯ ФЕДКРАЦИЯ</w:t>
      </w:r>
    </w:p>
    <w:p w:rsidR="00813C09" w:rsidRPr="00813C09" w:rsidRDefault="00813C09" w:rsidP="00813C09">
      <w:pPr>
        <w:spacing w:after="0" w:line="240" w:lineRule="auto"/>
        <w:rPr>
          <w:rFonts w:ascii="Times New Roman" w:eastAsia="Times New Roman" w:hAnsi="Times New Roman" w:cs="Times New Roman"/>
          <w:b/>
          <w:sz w:val="24"/>
          <w:szCs w:val="24"/>
          <w:lang w:eastAsia="ru-RU"/>
        </w:rPr>
      </w:pPr>
    </w:p>
    <w:p w:rsidR="00813C09" w:rsidRPr="00813C09" w:rsidRDefault="00813C09" w:rsidP="00813C09">
      <w:pPr>
        <w:tabs>
          <w:tab w:val="left" w:pos="2970"/>
        </w:tabs>
        <w:spacing w:after="0" w:line="240" w:lineRule="auto"/>
        <w:rPr>
          <w:rFonts w:ascii="Times New Roman" w:eastAsia="Times New Roman" w:hAnsi="Times New Roman" w:cs="Times New Roman"/>
          <w:b/>
          <w:sz w:val="24"/>
          <w:szCs w:val="24"/>
          <w:lang w:eastAsia="ru-RU"/>
        </w:rPr>
      </w:pPr>
      <w:r w:rsidRPr="00813C09">
        <w:rPr>
          <w:rFonts w:ascii="Times New Roman" w:eastAsia="Times New Roman" w:hAnsi="Times New Roman" w:cs="Times New Roman"/>
          <w:b/>
          <w:sz w:val="24"/>
          <w:szCs w:val="24"/>
          <w:lang w:eastAsia="ru-RU"/>
        </w:rPr>
        <w:tab/>
        <w:t>ИРКУТСКАЯ ОБЛАСТЬ</w:t>
      </w:r>
    </w:p>
    <w:p w:rsidR="00813C09" w:rsidRPr="00813C09" w:rsidRDefault="00813C09" w:rsidP="00813C09">
      <w:pPr>
        <w:spacing w:after="0" w:line="240" w:lineRule="auto"/>
        <w:rPr>
          <w:rFonts w:ascii="Times New Roman" w:eastAsia="Times New Roman" w:hAnsi="Times New Roman" w:cs="Times New Roman"/>
          <w:b/>
          <w:sz w:val="24"/>
          <w:szCs w:val="24"/>
          <w:lang w:eastAsia="ru-RU"/>
        </w:rPr>
      </w:pPr>
    </w:p>
    <w:p w:rsidR="00813C09" w:rsidRPr="00813C09" w:rsidRDefault="00813C09" w:rsidP="00813C09">
      <w:pPr>
        <w:tabs>
          <w:tab w:val="left" w:pos="3075"/>
        </w:tabs>
        <w:spacing w:after="0" w:line="240" w:lineRule="auto"/>
        <w:rPr>
          <w:rFonts w:ascii="Times New Roman" w:eastAsia="Times New Roman" w:hAnsi="Times New Roman" w:cs="Times New Roman"/>
          <w:b/>
          <w:sz w:val="24"/>
          <w:szCs w:val="24"/>
          <w:lang w:eastAsia="ru-RU"/>
        </w:rPr>
      </w:pPr>
      <w:r w:rsidRPr="00813C09">
        <w:rPr>
          <w:rFonts w:ascii="Times New Roman" w:eastAsia="Times New Roman" w:hAnsi="Times New Roman" w:cs="Times New Roman"/>
          <w:b/>
          <w:sz w:val="24"/>
          <w:szCs w:val="24"/>
          <w:lang w:eastAsia="ru-RU"/>
        </w:rPr>
        <w:tab/>
        <w:t>БОХАНСКИЙ РАЙОН</w:t>
      </w:r>
    </w:p>
    <w:p w:rsidR="00813C09" w:rsidRPr="00813C09" w:rsidRDefault="00813C09" w:rsidP="00813C09">
      <w:pPr>
        <w:spacing w:after="0" w:line="240" w:lineRule="auto"/>
        <w:rPr>
          <w:rFonts w:ascii="Times New Roman" w:eastAsia="Times New Roman" w:hAnsi="Times New Roman" w:cs="Times New Roman"/>
          <w:b/>
          <w:sz w:val="24"/>
          <w:szCs w:val="24"/>
          <w:lang w:eastAsia="ru-RU"/>
        </w:rPr>
      </w:pPr>
    </w:p>
    <w:p w:rsidR="00813C09" w:rsidRPr="00813C09" w:rsidRDefault="00813C09" w:rsidP="00813C09">
      <w:pPr>
        <w:spacing w:after="0" w:line="240" w:lineRule="auto"/>
        <w:ind w:firstLine="708"/>
        <w:rPr>
          <w:rFonts w:ascii="Times New Roman" w:eastAsia="Times New Roman" w:hAnsi="Times New Roman" w:cs="Times New Roman"/>
          <w:b/>
          <w:sz w:val="24"/>
          <w:szCs w:val="24"/>
          <w:lang w:eastAsia="ru-RU"/>
        </w:rPr>
      </w:pPr>
      <w:r w:rsidRPr="00813C09">
        <w:rPr>
          <w:rFonts w:ascii="Times New Roman" w:eastAsia="Times New Roman" w:hAnsi="Times New Roman" w:cs="Times New Roman"/>
          <w:b/>
          <w:sz w:val="24"/>
          <w:szCs w:val="24"/>
          <w:lang w:eastAsia="ru-RU"/>
        </w:rPr>
        <w:t>ДУМА МУНИИПАЛЬНОГО ОБРАЗОВАНИЯ «СЕРЕДКИНО»</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от 24.09. 2018 г                                                                                                  с. Середкино</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tabs>
          <w:tab w:val="left" w:pos="3555"/>
        </w:tabs>
        <w:spacing w:after="0" w:line="24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ab/>
        <w:t>РЕШЕНИЕ № 222</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240" w:lineRule="auto"/>
        <w:jc w:val="center"/>
        <w:rPr>
          <w:rFonts w:ascii="Times New Roman" w:eastAsia="Times New Roman" w:hAnsi="Times New Roman" w:cs="Times New Roman"/>
          <w:sz w:val="24"/>
          <w:szCs w:val="24"/>
          <w:lang w:eastAsia="ru-RU"/>
        </w:rPr>
      </w:pPr>
    </w:p>
    <w:p w:rsidR="00813C09" w:rsidRPr="00813C09" w:rsidRDefault="00813C09" w:rsidP="00813C09">
      <w:pPr>
        <w:spacing w:after="0" w:line="240" w:lineRule="auto"/>
        <w:jc w:val="center"/>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lastRenderedPageBreak/>
        <w:t>О ПЕРЕДАЧЕ АДМИНИСТРАЦИЕЙ МО «СЕРЕДКИНО» ЧАСТИ ПОЛНОМОЧИЙ ПО ОРГАНИЗАЦИИ И ПРОВЕДЕНИИ ТОРГОВ ДЛЯ МУНИЦИПАЛЬНЫХ НУЖД АДМИНИСТРАЦИИ МО «БОХАНСКИЙ РАЙОН»</w:t>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p>
    <w:p w:rsidR="00813C09" w:rsidRPr="00813C09" w:rsidRDefault="00813C09" w:rsidP="00813C09">
      <w:pPr>
        <w:spacing w:after="0" w:line="36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color w:val="000000"/>
          <w:sz w:val="24"/>
          <w:szCs w:val="24"/>
          <w:lang w:eastAsia="ru-RU"/>
        </w:rPr>
        <w:t xml:space="preserve">В целях эффективного функционирования и развития контрактной системы в сфере закупок товаров, работ, услуг для обеспечения муниципальных нужд  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w:t>
      </w:r>
      <w:r w:rsidRPr="00813C09">
        <w:rPr>
          <w:rFonts w:ascii="Times New Roman" w:eastAsia="Times New Roman" w:hAnsi="Times New Roman" w:cs="Times New Roman"/>
          <w:sz w:val="24"/>
          <w:szCs w:val="24"/>
          <w:lang w:eastAsia="ru-RU"/>
        </w:rPr>
        <w:t>руководствуясь Уставом  муниципального образования МО «Середкино»,</w:t>
      </w:r>
    </w:p>
    <w:p w:rsidR="00813C09" w:rsidRPr="00813C09" w:rsidRDefault="00813C09" w:rsidP="00813C09">
      <w:pPr>
        <w:spacing w:after="0" w:line="360" w:lineRule="auto"/>
        <w:rPr>
          <w:rFonts w:ascii="Times New Roman" w:eastAsia="Times New Roman" w:hAnsi="Times New Roman" w:cs="Times New Roman"/>
          <w:sz w:val="24"/>
          <w:szCs w:val="24"/>
          <w:lang w:eastAsia="ru-RU"/>
        </w:rPr>
      </w:pPr>
    </w:p>
    <w:p w:rsidR="00813C09" w:rsidRPr="00813C09" w:rsidRDefault="00813C09" w:rsidP="00813C09">
      <w:pPr>
        <w:spacing w:after="0" w:line="360" w:lineRule="auto"/>
        <w:rPr>
          <w:rFonts w:ascii="Times New Roman" w:eastAsia="Times New Roman" w:hAnsi="Times New Roman" w:cs="Times New Roman"/>
          <w:sz w:val="24"/>
          <w:szCs w:val="24"/>
          <w:lang w:eastAsia="ru-RU"/>
        </w:rPr>
      </w:pPr>
    </w:p>
    <w:p w:rsidR="00813C09" w:rsidRPr="00813C09" w:rsidRDefault="00813C09" w:rsidP="00813C09">
      <w:pPr>
        <w:tabs>
          <w:tab w:val="left" w:pos="2265"/>
        </w:tabs>
        <w:spacing w:after="0" w:line="36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ab/>
        <w:t>ДУМА РЕШИЛА:</w:t>
      </w:r>
    </w:p>
    <w:p w:rsidR="00813C09" w:rsidRPr="00813C09" w:rsidRDefault="00813C09" w:rsidP="00813C09">
      <w:pPr>
        <w:widowControl w:val="0"/>
        <w:numPr>
          <w:ilvl w:val="0"/>
          <w:numId w:val="29"/>
        </w:numPr>
        <w:shd w:val="clear" w:color="auto" w:fill="FFFFFF"/>
        <w:tabs>
          <w:tab w:val="left" w:pos="993"/>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roofErr w:type="gramStart"/>
      <w:r w:rsidRPr="00813C09">
        <w:rPr>
          <w:rFonts w:ascii="Times New Roman" w:eastAsia="Times New Roman" w:hAnsi="Times New Roman" w:cs="Times New Roman"/>
          <w:color w:val="000000"/>
          <w:sz w:val="24"/>
          <w:szCs w:val="24"/>
          <w:lang w:eastAsia="ru-RU"/>
        </w:rPr>
        <w:t>Передать уполномоченному органу администрации МО «</w:t>
      </w:r>
      <w:proofErr w:type="spellStart"/>
      <w:r w:rsidRPr="00813C09">
        <w:rPr>
          <w:rFonts w:ascii="Times New Roman" w:eastAsia="Times New Roman" w:hAnsi="Times New Roman" w:cs="Times New Roman"/>
          <w:color w:val="000000"/>
          <w:sz w:val="24"/>
          <w:szCs w:val="24"/>
          <w:lang w:eastAsia="ru-RU"/>
        </w:rPr>
        <w:t>Боханский</w:t>
      </w:r>
      <w:proofErr w:type="spellEnd"/>
      <w:r w:rsidRPr="00813C09">
        <w:rPr>
          <w:rFonts w:ascii="Times New Roman" w:eastAsia="Times New Roman" w:hAnsi="Times New Roman" w:cs="Times New Roman"/>
          <w:color w:val="000000"/>
          <w:sz w:val="24"/>
          <w:szCs w:val="24"/>
          <w:lang w:eastAsia="ru-RU"/>
        </w:rPr>
        <w:t xml:space="preserve"> район» часть полномочий  администрации МО «Середкино» по организации и проведении торгов для муниципальных нужд, в том числе по определению поставщиков (подрядчиков, исполнителей), </w:t>
      </w:r>
      <w:r w:rsidRPr="00813C09">
        <w:rPr>
          <w:rFonts w:ascii="Times New Roman" w:eastAsia="Times New Roman" w:hAnsi="Times New Roman" w:cs="Times New Roman"/>
          <w:sz w:val="24"/>
          <w:szCs w:val="24"/>
          <w:lang w:eastAsia="ru-RU"/>
        </w:rPr>
        <w:t>используя конкурентные способы, путем проведения конкур</w:t>
      </w:r>
      <w:r w:rsidRPr="00813C09">
        <w:rPr>
          <w:rFonts w:ascii="Times New Roman" w:eastAsia="Times New Roman" w:hAnsi="Times New Roman" w:cs="Times New Roman"/>
          <w:sz w:val="24"/>
          <w:szCs w:val="24"/>
          <w:lang w:eastAsia="ru-RU"/>
        </w:rPr>
        <w:softHyphen/>
        <w:t>сов (открытый конкурс, конкурс с ограниченным участием, двухэтапный конкурс), аукциона в электронной форме</w:t>
      </w:r>
      <w:r w:rsidRPr="00813C09">
        <w:rPr>
          <w:rFonts w:ascii="Times New Roman" w:eastAsia="Times New Roman" w:hAnsi="Times New Roman" w:cs="Times New Roman"/>
          <w:color w:val="000000"/>
          <w:sz w:val="24"/>
          <w:szCs w:val="24"/>
          <w:lang w:eastAsia="ru-RU"/>
        </w:rPr>
        <w:t xml:space="preserve">, запроса котировок, запроса предложений за исключением подписания муниципальных контрактов. </w:t>
      </w:r>
      <w:proofErr w:type="gramEnd"/>
    </w:p>
    <w:p w:rsidR="00813C09" w:rsidRPr="00813C09" w:rsidRDefault="00813C09" w:rsidP="00813C09">
      <w:pPr>
        <w:widowControl w:val="0"/>
        <w:shd w:val="clear" w:color="auto" w:fill="FFFFFF"/>
        <w:tabs>
          <w:tab w:val="left" w:pos="993"/>
        </w:tabs>
        <w:autoSpaceDE w:val="0"/>
        <w:autoSpaceDN w:val="0"/>
        <w:adjustRightInd w:val="0"/>
        <w:spacing w:after="0" w:line="240" w:lineRule="auto"/>
        <w:ind w:left="720"/>
        <w:contextualSpacing/>
        <w:jc w:val="both"/>
        <w:rPr>
          <w:rFonts w:ascii="Times New Roman" w:eastAsia="Times New Roman" w:hAnsi="Times New Roman" w:cs="Times New Roman"/>
          <w:color w:val="000000"/>
          <w:sz w:val="24"/>
          <w:szCs w:val="24"/>
          <w:lang w:eastAsia="ru-RU"/>
        </w:rPr>
      </w:pPr>
    </w:p>
    <w:p w:rsidR="00813C09" w:rsidRPr="00813C09" w:rsidRDefault="00813C09" w:rsidP="00813C09">
      <w:pPr>
        <w:numPr>
          <w:ilvl w:val="0"/>
          <w:numId w:val="29"/>
        </w:numPr>
        <w:tabs>
          <w:tab w:val="left" w:pos="2265"/>
        </w:tabs>
        <w:spacing w:after="0" w:line="36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Опубликовать настоящее решение в муниципальном «Вестнике»  и </w:t>
      </w:r>
      <w:r w:rsidRPr="00813C09">
        <w:rPr>
          <w:rFonts w:ascii="Times New Roman" w:eastAsia="Times New Roman" w:hAnsi="Times New Roman" w:cs="Times New Roman"/>
          <w:sz w:val="24"/>
          <w:szCs w:val="24"/>
          <w:lang w:eastAsia="ru-RU"/>
        </w:rPr>
        <w:lastRenderedPageBreak/>
        <w:t>разместить на официальном сайте администрации МО «Середкино» сети «Интернет».</w:t>
      </w:r>
    </w:p>
    <w:p w:rsidR="00813C09" w:rsidRPr="00813C09" w:rsidRDefault="00813C09" w:rsidP="00813C09">
      <w:pPr>
        <w:numPr>
          <w:ilvl w:val="0"/>
          <w:numId w:val="29"/>
        </w:numPr>
        <w:tabs>
          <w:tab w:val="left" w:pos="2265"/>
        </w:tabs>
        <w:spacing w:after="0" w:line="36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Настоящее решение вступает в силу  со дня его официального опубликования. </w:t>
      </w:r>
    </w:p>
    <w:p w:rsidR="00813C09" w:rsidRPr="00813C09" w:rsidRDefault="00813C09" w:rsidP="00813C09">
      <w:pPr>
        <w:tabs>
          <w:tab w:val="left" w:pos="2265"/>
        </w:tabs>
        <w:spacing w:after="0" w:line="360" w:lineRule="auto"/>
        <w:rPr>
          <w:rFonts w:ascii="Times New Roman" w:eastAsia="Times New Roman" w:hAnsi="Times New Roman" w:cs="Times New Roman"/>
          <w:sz w:val="24"/>
          <w:szCs w:val="24"/>
          <w:lang w:eastAsia="ru-RU"/>
        </w:rPr>
      </w:pPr>
    </w:p>
    <w:p w:rsidR="00813C09" w:rsidRPr="00813C09" w:rsidRDefault="00813C09" w:rsidP="00813C09">
      <w:pPr>
        <w:tabs>
          <w:tab w:val="left" w:pos="2265"/>
        </w:tabs>
        <w:spacing w:after="0" w:line="240" w:lineRule="auto"/>
        <w:rPr>
          <w:rFonts w:ascii="Times New Roman" w:eastAsia="Times New Roman" w:hAnsi="Times New Roman" w:cs="Times New Roman"/>
          <w:sz w:val="24"/>
          <w:szCs w:val="24"/>
          <w:lang w:eastAsia="ru-RU"/>
        </w:rPr>
      </w:pPr>
    </w:p>
    <w:p w:rsidR="00813C09" w:rsidRPr="00813C09" w:rsidRDefault="00813C09" w:rsidP="00813C09">
      <w:pPr>
        <w:tabs>
          <w:tab w:val="left" w:pos="2265"/>
        </w:tabs>
        <w:spacing w:after="0" w:line="240" w:lineRule="auto"/>
        <w:rPr>
          <w:rFonts w:ascii="Times New Roman" w:eastAsia="Times New Roman" w:hAnsi="Times New Roman" w:cs="Times New Roman"/>
          <w:sz w:val="24"/>
          <w:szCs w:val="24"/>
          <w:lang w:eastAsia="ru-RU"/>
        </w:rPr>
      </w:pPr>
    </w:p>
    <w:p w:rsidR="00813C09" w:rsidRPr="00813C09" w:rsidRDefault="00813C09" w:rsidP="00813C09">
      <w:pPr>
        <w:tabs>
          <w:tab w:val="left" w:pos="2265"/>
        </w:tabs>
        <w:spacing w:after="0" w:line="240" w:lineRule="auto"/>
        <w:rPr>
          <w:rFonts w:ascii="Times New Roman" w:eastAsia="Times New Roman" w:hAnsi="Times New Roman" w:cs="Times New Roman"/>
          <w:sz w:val="24"/>
          <w:szCs w:val="24"/>
          <w:lang w:eastAsia="ru-RU"/>
        </w:rPr>
      </w:pPr>
    </w:p>
    <w:p w:rsidR="00813C09" w:rsidRPr="00813C09" w:rsidRDefault="00813C09" w:rsidP="00813C09">
      <w:pPr>
        <w:tabs>
          <w:tab w:val="left" w:pos="2265"/>
        </w:tabs>
        <w:spacing w:after="0" w:line="24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Глава МО «Середкино»                                                                               </w:t>
      </w:r>
      <w:proofErr w:type="spellStart"/>
      <w:r w:rsidRPr="00813C09">
        <w:rPr>
          <w:rFonts w:ascii="Times New Roman" w:eastAsia="Times New Roman" w:hAnsi="Times New Roman" w:cs="Times New Roman"/>
          <w:sz w:val="24"/>
          <w:szCs w:val="24"/>
          <w:lang w:eastAsia="ru-RU"/>
        </w:rPr>
        <w:t>И.А.Середкина</w:t>
      </w:r>
      <w:proofErr w:type="spellEnd"/>
    </w:p>
    <w:p w:rsidR="00813C09" w:rsidRPr="00813C09" w:rsidRDefault="00813C09" w:rsidP="00813C09">
      <w:pPr>
        <w:spacing w:after="0" w:line="240" w:lineRule="auto"/>
        <w:rPr>
          <w:rFonts w:ascii="Times New Roman" w:eastAsia="Times New Roman" w:hAnsi="Times New Roman" w:cs="Times New Roman"/>
          <w:sz w:val="24"/>
          <w:szCs w:val="24"/>
          <w:lang w:eastAsia="ru-RU"/>
        </w:rPr>
      </w:pPr>
      <w:r w:rsidRPr="00813C09">
        <w:rPr>
          <w:rFonts w:ascii="Times New Roman" w:eastAsia="Times New Roman" w:hAnsi="Times New Roman" w:cs="Times New Roman"/>
          <w:sz w:val="24"/>
          <w:szCs w:val="24"/>
          <w:lang w:eastAsia="ru-RU"/>
        </w:rPr>
        <w:t xml:space="preserve">                  </w:t>
      </w:r>
      <w:r w:rsidRPr="00813C09">
        <w:rPr>
          <w:rFonts w:ascii="Times New Roman" w:eastAsia="Times New Roman" w:hAnsi="Times New Roman" w:cs="Times New Roman"/>
          <w:sz w:val="24"/>
          <w:szCs w:val="24"/>
          <w:lang w:eastAsia="ru-RU"/>
        </w:rPr>
        <w:tab/>
      </w:r>
    </w:p>
    <w:p w:rsidR="00813C09" w:rsidRPr="00813C09" w:rsidRDefault="00813C09" w:rsidP="00813C09">
      <w:pPr>
        <w:spacing w:after="0" w:line="240" w:lineRule="auto"/>
        <w:rPr>
          <w:rFonts w:ascii="Times New Roman" w:eastAsia="Times New Roman" w:hAnsi="Times New Roman" w:cs="Times New Roman"/>
          <w:sz w:val="24"/>
          <w:szCs w:val="24"/>
          <w:lang w:eastAsia="ru-RU"/>
        </w:rPr>
      </w:pPr>
      <w:bookmarkStart w:id="2" w:name="_GoBack"/>
      <w:bookmarkEnd w:id="2"/>
    </w:p>
    <w:p w:rsidR="00180CE3" w:rsidRPr="00277889" w:rsidRDefault="00180CE3" w:rsidP="00813C09">
      <w:pPr>
        <w:autoSpaceDE w:val="0"/>
        <w:autoSpaceDN w:val="0"/>
        <w:adjustRightInd w:val="0"/>
        <w:spacing w:after="0" w:line="240" w:lineRule="auto"/>
        <w:jc w:val="center"/>
        <w:outlineLvl w:val="0"/>
        <w:rPr>
          <w:rFonts w:ascii="Times New Roman" w:hAnsi="Times New Roman" w:cs="Times New Roman"/>
          <w:sz w:val="20"/>
          <w:szCs w:val="20"/>
        </w:rPr>
      </w:pPr>
    </w:p>
    <w:sectPr w:rsidR="00180CE3" w:rsidRPr="00277889" w:rsidSect="00813C09">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FA7" w:rsidRDefault="00CA5FA7">
      <w:pPr>
        <w:spacing w:after="0" w:line="240" w:lineRule="auto"/>
      </w:pPr>
      <w:r>
        <w:separator/>
      </w:r>
    </w:p>
  </w:endnote>
  <w:endnote w:type="continuationSeparator" w:id="0">
    <w:p w:rsidR="00CA5FA7" w:rsidRDefault="00CA5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FA7" w:rsidRDefault="00CA5FA7">
      <w:pPr>
        <w:spacing w:after="0" w:line="240" w:lineRule="auto"/>
      </w:pPr>
      <w:r>
        <w:separator/>
      </w:r>
    </w:p>
  </w:footnote>
  <w:footnote w:type="continuationSeparator" w:id="0">
    <w:p w:rsidR="00CA5FA7" w:rsidRDefault="00CA5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3699A4"/>
    <w:lvl w:ilvl="0">
      <w:numFmt w:val="bullet"/>
      <w:lvlText w:val="*"/>
      <w:lvlJc w:val="left"/>
      <w:pPr>
        <w:ind w:left="0" w:firstLine="0"/>
      </w:pPr>
    </w:lvl>
  </w:abstractNum>
  <w:abstractNum w:abstractNumId="1">
    <w:nsid w:val="02D72772"/>
    <w:multiLevelType w:val="hybridMultilevel"/>
    <w:tmpl w:val="523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1A77A7"/>
    <w:multiLevelType w:val="singleLevel"/>
    <w:tmpl w:val="1C683350"/>
    <w:lvl w:ilvl="0">
      <w:start w:val="17"/>
      <w:numFmt w:val="decimal"/>
      <w:lvlText w:val="5.%1"/>
      <w:legacy w:legacy="1" w:legacySpace="0" w:legacyIndent="763"/>
      <w:lvlJc w:val="left"/>
      <w:pPr>
        <w:ind w:left="0" w:firstLine="0"/>
      </w:pPr>
      <w:rPr>
        <w:rFonts w:ascii="Times New Roman" w:hAnsi="Times New Roman" w:cs="Times New Roman" w:hint="default"/>
      </w:rPr>
    </w:lvl>
  </w:abstractNum>
  <w:abstractNum w:abstractNumId="3">
    <w:nsid w:val="09094CE0"/>
    <w:multiLevelType w:val="hybridMultilevel"/>
    <w:tmpl w:val="C846B46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3178C5"/>
    <w:multiLevelType w:val="singleLevel"/>
    <w:tmpl w:val="FFD2D9BC"/>
    <w:lvl w:ilvl="0">
      <w:start w:val="2"/>
      <w:numFmt w:val="decimal"/>
      <w:lvlText w:val="4.%1"/>
      <w:legacy w:legacy="1" w:legacySpace="0" w:legacyIndent="763"/>
      <w:lvlJc w:val="left"/>
      <w:pPr>
        <w:ind w:left="0" w:firstLine="0"/>
      </w:pPr>
      <w:rPr>
        <w:rFonts w:ascii="Times New Roman" w:hAnsi="Times New Roman" w:cs="Times New Roman" w:hint="default"/>
      </w:rPr>
    </w:lvl>
  </w:abstractNum>
  <w:abstractNum w:abstractNumId="5">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594EF7"/>
    <w:multiLevelType w:val="singleLevel"/>
    <w:tmpl w:val="25E899F6"/>
    <w:lvl w:ilvl="0">
      <w:start w:val="13"/>
      <w:numFmt w:val="decimal"/>
      <w:lvlText w:val="5.%1"/>
      <w:legacy w:legacy="1" w:legacySpace="0" w:legacyIndent="763"/>
      <w:lvlJc w:val="left"/>
      <w:pPr>
        <w:ind w:left="0" w:firstLine="0"/>
      </w:pPr>
      <w:rPr>
        <w:rFonts w:ascii="Times New Roman" w:hAnsi="Times New Roman" w:cs="Times New Roman" w:hint="default"/>
      </w:rPr>
    </w:lvl>
  </w:abstractNum>
  <w:abstractNum w:abstractNumId="7">
    <w:nsid w:val="2D125A67"/>
    <w:multiLevelType w:val="hybridMultilevel"/>
    <w:tmpl w:val="3B20B18E"/>
    <w:lvl w:ilvl="0" w:tplc="DDBC0EB2">
      <w:start w:val="1"/>
      <w:numFmt w:val="decimal"/>
      <w:lvlText w:val="%1."/>
      <w:lvlJc w:val="left"/>
      <w:pPr>
        <w:ind w:left="660" w:hanging="360"/>
      </w:pPr>
      <w:rPr>
        <w:rFonts w:ascii="Times New Roman" w:hAnsi="Times New Roman" w:cs="Times New Roman" w:hint="default"/>
        <w:sz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31037079"/>
    <w:multiLevelType w:val="multilevel"/>
    <w:tmpl w:val="6966F8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1997941"/>
    <w:multiLevelType w:val="singleLevel"/>
    <w:tmpl w:val="F8BE2020"/>
    <w:lvl w:ilvl="0">
      <w:start w:val="10"/>
      <w:numFmt w:val="decimal"/>
      <w:lvlText w:val="2.%1"/>
      <w:legacy w:legacy="1" w:legacySpace="0" w:legacyIndent="763"/>
      <w:lvlJc w:val="left"/>
      <w:pPr>
        <w:ind w:left="0" w:firstLine="0"/>
      </w:pPr>
      <w:rPr>
        <w:rFonts w:ascii="Times New Roman" w:hAnsi="Times New Roman" w:cs="Times New Roman" w:hint="default"/>
      </w:rPr>
    </w:lvl>
  </w:abstractNum>
  <w:abstractNum w:abstractNumId="10">
    <w:nsid w:val="3E5630DC"/>
    <w:multiLevelType w:val="hybridMultilevel"/>
    <w:tmpl w:val="CA5E1E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D41EB7"/>
    <w:multiLevelType w:val="singleLevel"/>
    <w:tmpl w:val="F066FBC6"/>
    <w:lvl w:ilvl="0">
      <w:start w:val="1"/>
      <w:numFmt w:val="decimal"/>
      <w:lvlText w:val="2.%1"/>
      <w:legacy w:legacy="1" w:legacySpace="0" w:legacyIndent="710"/>
      <w:lvlJc w:val="left"/>
      <w:pPr>
        <w:ind w:left="0" w:firstLine="0"/>
      </w:pPr>
      <w:rPr>
        <w:rFonts w:ascii="Times New Roman" w:hAnsi="Times New Roman" w:cs="Times New Roman" w:hint="default"/>
      </w:rPr>
    </w:lvl>
  </w:abstractNum>
  <w:abstractNum w:abstractNumId="12">
    <w:nsid w:val="41FB0DC4"/>
    <w:multiLevelType w:val="singleLevel"/>
    <w:tmpl w:val="A57AD660"/>
    <w:lvl w:ilvl="0">
      <w:start w:val="1"/>
      <w:numFmt w:val="decimal"/>
      <w:lvlText w:val="5.%1"/>
      <w:legacy w:legacy="1" w:legacySpace="0" w:legacyIndent="758"/>
      <w:lvlJc w:val="left"/>
      <w:pPr>
        <w:ind w:left="0" w:firstLine="0"/>
      </w:pPr>
      <w:rPr>
        <w:rFonts w:ascii="Times New Roman" w:hAnsi="Times New Roman" w:cs="Times New Roman" w:hint="default"/>
      </w:rPr>
    </w:lvl>
  </w:abstractNum>
  <w:abstractNum w:abstractNumId="13">
    <w:nsid w:val="45A80D9F"/>
    <w:multiLevelType w:val="singleLevel"/>
    <w:tmpl w:val="97A630F4"/>
    <w:lvl w:ilvl="0">
      <w:start w:val="4"/>
      <w:numFmt w:val="decimal"/>
      <w:lvlText w:val="8.%1."/>
      <w:legacy w:legacy="1" w:legacySpace="0" w:legacyIndent="408"/>
      <w:lvlJc w:val="left"/>
      <w:pPr>
        <w:ind w:left="0" w:firstLine="0"/>
      </w:pPr>
      <w:rPr>
        <w:rFonts w:ascii="Times New Roman" w:hAnsi="Times New Roman" w:cs="Times New Roman" w:hint="default"/>
      </w:rPr>
    </w:lvl>
  </w:abstractNum>
  <w:abstractNum w:abstractNumId="14">
    <w:nsid w:val="4691672E"/>
    <w:multiLevelType w:val="multilevel"/>
    <w:tmpl w:val="96222D1E"/>
    <w:lvl w:ilvl="0">
      <w:start w:val="1"/>
      <w:numFmt w:val="decimal"/>
      <w:lvlText w:val="%1."/>
      <w:lvlJc w:val="left"/>
      <w:pPr>
        <w:ind w:left="645" w:hanging="645"/>
      </w:pPr>
    </w:lvl>
    <w:lvl w:ilvl="1">
      <w:start w:val="1"/>
      <w:numFmt w:val="decimal"/>
      <w:lvlText w:val="%1.%2."/>
      <w:lvlJc w:val="left"/>
      <w:pPr>
        <w:ind w:left="1429" w:hanging="720"/>
      </w:pPr>
      <w:rPr>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nsid w:val="46F902D7"/>
    <w:multiLevelType w:val="multilevel"/>
    <w:tmpl w:val="137495D8"/>
    <w:lvl w:ilvl="0">
      <w:start w:val="1"/>
      <w:numFmt w:val="decimal"/>
      <w:lvlText w:val="%1."/>
      <w:lvlJc w:val="left"/>
      <w:pPr>
        <w:ind w:left="1069" w:hanging="360"/>
      </w:pPr>
      <w:rPr>
        <w:b/>
      </w:rPr>
    </w:lvl>
    <w:lvl w:ilvl="1">
      <w:start w:val="6"/>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48052182"/>
    <w:multiLevelType w:val="singleLevel"/>
    <w:tmpl w:val="6720A2A8"/>
    <w:lvl w:ilvl="0">
      <w:start w:val="4"/>
      <w:numFmt w:val="decimal"/>
      <w:lvlText w:val="4.%1"/>
      <w:legacy w:legacy="1" w:legacySpace="0" w:legacyIndent="768"/>
      <w:lvlJc w:val="left"/>
      <w:pPr>
        <w:ind w:left="0" w:firstLine="0"/>
      </w:pPr>
      <w:rPr>
        <w:rFonts w:ascii="Times New Roman" w:hAnsi="Times New Roman" w:cs="Times New Roman" w:hint="default"/>
      </w:rPr>
    </w:lvl>
  </w:abstractNum>
  <w:abstractNum w:abstractNumId="17">
    <w:nsid w:val="496C022D"/>
    <w:multiLevelType w:val="singleLevel"/>
    <w:tmpl w:val="650C0596"/>
    <w:lvl w:ilvl="0">
      <w:start w:val="1"/>
      <w:numFmt w:val="decimal"/>
      <w:lvlText w:val="7.%1"/>
      <w:legacy w:legacy="1" w:legacySpace="0" w:legacyIndent="758"/>
      <w:lvlJc w:val="left"/>
      <w:pPr>
        <w:ind w:left="0" w:firstLine="0"/>
      </w:pPr>
      <w:rPr>
        <w:rFonts w:ascii="Times New Roman" w:hAnsi="Times New Roman" w:cs="Times New Roman" w:hint="default"/>
      </w:rPr>
    </w:lvl>
  </w:abstractNum>
  <w:abstractNum w:abstractNumId="18">
    <w:nsid w:val="4BB77D23"/>
    <w:multiLevelType w:val="singleLevel"/>
    <w:tmpl w:val="0220057A"/>
    <w:lvl w:ilvl="0">
      <w:start w:val="1"/>
      <w:numFmt w:val="decimal"/>
      <w:lvlText w:val="8.3.%1"/>
      <w:legacy w:legacy="1" w:legacySpace="0" w:legacyIndent="542"/>
      <w:lvlJc w:val="left"/>
      <w:pPr>
        <w:ind w:left="0" w:firstLine="0"/>
      </w:pPr>
      <w:rPr>
        <w:rFonts w:ascii="Times New Roman" w:hAnsi="Times New Roman" w:cs="Times New Roman" w:hint="default"/>
      </w:rPr>
    </w:lvl>
  </w:abstractNum>
  <w:abstractNum w:abstractNumId="19">
    <w:nsid w:val="57952F1B"/>
    <w:multiLevelType w:val="singleLevel"/>
    <w:tmpl w:val="C39A7F90"/>
    <w:lvl w:ilvl="0">
      <w:start w:val="6"/>
      <w:numFmt w:val="decimal"/>
      <w:lvlText w:val="5.%1"/>
      <w:legacy w:legacy="1" w:legacySpace="0" w:legacyIndent="763"/>
      <w:lvlJc w:val="left"/>
      <w:pPr>
        <w:ind w:left="0" w:firstLine="0"/>
      </w:pPr>
      <w:rPr>
        <w:rFonts w:ascii="Times New Roman" w:hAnsi="Times New Roman" w:cs="Times New Roman" w:hint="default"/>
      </w:rPr>
    </w:lvl>
  </w:abstractNum>
  <w:abstractNum w:abstractNumId="20">
    <w:nsid w:val="57B15B74"/>
    <w:multiLevelType w:val="hybridMultilevel"/>
    <w:tmpl w:val="F9E43C90"/>
    <w:lvl w:ilvl="0" w:tplc="A01A9F9E">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AC033A3"/>
    <w:multiLevelType w:val="hybridMultilevel"/>
    <w:tmpl w:val="DC8228E8"/>
    <w:lvl w:ilvl="0" w:tplc="0419000F">
      <w:start w:val="2"/>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6A75CC"/>
    <w:multiLevelType w:val="singleLevel"/>
    <w:tmpl w:val="D90A074A"/>
    <w:lvl w:ilvl="0">
      <w:start w:val="1"/>
      <w:numFmt w:val="decimal"/>
      <w:lvlText w:val="3.%1"/>
      <w:legacy w:legacy="1" w:legacySpace="0" w:legacyIndent="768"/>
      <w:lvlJc w:val="left"/>
      <w:pPr>
        <w:ind w:left="0" w:firstLine="0"/>
      </w:pPr>
      <w:rPr>
        <w:rFonts w:ascii="Times New Roman" w:hAnsi="Times New Roman" w:cs="Times New Roman" w:hint="default"/>
      </w:rPr>
    </w:lvl>
  </w:abstractNum>
  <w:abstractNum w:abstractNumId="23">
    <w:nsid w:val="665F20F5"/>
    <w:multiLevelType w:val="singleLevel"/>
    <w:tmpl w:val="3C3C2F96"/>
    <w:lvl w:ilvl="0">
      <w:start w:val="24"/>
      <w:numFmt w:val="decimal"/>
      <w:lvlText w:val="5.%1"/>
      <w:legacy w:legacy="1" w:legacySpace="0" w:legacyIndent="763"/>
      <w:lvlJc w:val="left"/>
      <w:pPr>
        <w:ind w:left="0" w:firstLine="0"/>
      </w:pPr>
      <w:rPr>
        <w:rFonts w:ascii="Times New Roman" w:hAnsi="Times New Roman" w:cs="Times New Roman" w:hint="default"/>
      </w:rPr>
    </w:lvl>
  </w:abstractNum>
  <w:abstractNum w:abstractNumId="24">
    <w:nsid w:val="7BB63F05"/>
    <w:multiLevelType w:val="multilevel"/>
    <w:tmpl w:val="F3D6F4D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7C2E4365"/>
    <w:multiLevelType w:val="singleLevel"/>
    <w:tmpl w:val="6BA62EE6"/>
    <w:lvl w:ilvl="0">
      <w:start w:val="1"/>
      <w:numFmt w:val="decimal"/>
      <w:lvlText w:val="6.%1"/>
      <w:legacy w:legacy="1" w:legacySpace="0" w:legacyIndent="350"/>
      <w:lvlJc w:val="left"/>
      <w:pPr>
        <w:ind w:left="0" w:firstLine="0"/>
      </w:pPr>
      <w:rPr>
        <w:rFonts w:ascii="Times New Roman" w:hAnsi="Times New Roman" w:cs="Times New Roman" w:hint="default"/>
      </w:rPr>
    </w:lvl>
  </w:abstractNum>
  <w:abstractNum w:abstractNumId="26">
    <w:nsid w:val="7EE439C7"/>
    <w:multiLevelType w:val="multilevel"/>
    <w:tmpl w:val="7960FA7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num>
  <w:num w:numId="3">
    <w:abstractNumId w:val="9"/>
    <w:lvlOverride w:ilvl="0">
      <w:startOverride w:val="10"/>
    </w:lvlOverride>
  </w:num>
  <w:num w:numId="4">
    <w:abstractNumId w:val="22"/>
    <w:lvlOverride w:ilvl="0">
      <w:startOverride w:val="1"/>
    </w:lvlOverride>
  </w:num>
  <w:num w:numId="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6">
    <w:abstractNumId w:val="4"/>
    <w:lvlOverride w:ilvl="0">
      <w:startOverride w:val="2"/>
    </w:lvlOverride>
  </w:num>
  <w:num w:numId="7">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8">
    <w:abstractNumId w:val="16"/>
    <w:lvlOverride w:ilvl="0">
      <w:startOverride w:val="4"/>
    </w:lvlOverride>
  </w:num>
  <w:num w:numId="9">
    <w:abstractNumId w:val="12"/>
    <w:lvlOverride w:ilvl="0">
      <w:startOverride w:val="1"/>
    </w:lvlOverride>
  </w:num>
  <w:num w:numId="10">
    <w:abstractNumId w:val="19"/>
    <w:lvlOverride w:ilvl="0">
      <w:startOverride w:val="6"/>
    </w:lvlOverride>
  </w:num>
  <w:num w:numId="11">
    <w:abstractNumId w:val="6"/>
    <w:lvlOverride w:ilvl="0">
      <w:startOverride w:val="13"/>
    </w:lvlOverride>
  </w:num>
  <w:num w:numId="12">
    <w:abstractNumId w:val="2"/>
    <w:lvlOverride w:ilvl="0">
      <w:startOverride w:val="17"/>
    </w:lvlOverride>
  </w:num>
  <w:num w:numId="13">
    <w:abstractNumId w:val="23"/>
    <w:lvlOverride w:ilvl="0">
      <w:startOverride w:val="24"/>
    </w:lvlOverride>
  </w:num>
  <w:num w:numId="14">
    <w:abstractNumId w:val="25"/>
    <w:lvlOverride w:ilvl="0">
      <w:startOverride w:val="1"/>
    </w:lvlOverride>
  </w:num>
  <w:num w:numId="15">
    <w:abstractNumId w:val="17"/>
    <w:lvlOverride w:ilvl="0">
      <w:startOverride w:val="1"/>
    </w:lvlOverride>
  </w:num>
  <w:num w:numId="16">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17">
    <w:abstractNumId w:val="18"/>
    <w:lvlOverride w:ilvl="0">
      <w:startOverride w:val="1"/>
    </w:lvlOverride>
  </w:num>
  <w:num w:numId="18">
    <w:abstractNumId w:val="13"/>
    <w:lvlOverride w:ilvl="0">
      <w:startOverride w:val="4"/>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4"/>
  </w:num>
  <w:num w:numId="22">
    <w:abstractNumId w:val="8"/>
  </w:num>
  <w:num w:numId="23">
    <w:abstractNumId w:val="3"/>
  </w:num>
  <w:num w:numId="24">
    <w:abstractNumId w:val="5"/>
  </w:num>
  <w:num w:numId="25">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21"/>
    <w:rsid w:val="00030539"/>
    <w:rsid w:val="000B674B"/>
    <w:rsid w:val="001659B8"/>
    <w:rsid w:val="00180CE3"/>
    <w:rsid w:val="00277889"/>
    <w:rsid w:val="0030545E"/>
    <w:rsid w:val="00813C09"/>
    <w:rsid w:val="00974DD6"/>
    <w:rsid w:val="00AA14A7"/>
    <w:rsid w:val="00CA5FA7"/>
    <w:rsid w:val="00D8643A"/>
    <w:rsid w:val="00EF3321"/>
    <w:rsid w:val="00FD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 w:type="paragraph" w:styleId="aa">
    <w:name w:val="footer"/>
    <w:basedOn w:val="a"/>
    <w:link w:val="ab"/>
    <w:uiPriority w:val="99"/>
    <w:rsid w:val="001659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59B8"/>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813C09"/>
  </w:style>
  <w:style w:type="paragraph" w:styleId="ac">
    <w:name w:val="header"/>
    <w:basedOn w:val="a"/>
    <w:link w:val="ad"/>
    <w:rsid w:val="00813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13C09"/>
    <w:rPr>
      <w:rFonts w:ascii="Times New Roman" w:eastAsia="Times New Roman" w:hAnsi="Times New Roman" w:cs="Times New Roman"/>
      <w:sz w:val="24"/>
      <w:szCs w:val="24"/>
      <w:lang w:eastAsia="ru-RU"/>
    </w:rPr>
  </w:style>
  <w:style w:type="character" w:styleId="ae">
    <w:name w:val="page number"/>
    <w:basedOn w:val="a0"/>
    <w:rsid w:val="00813C09"/>
  </w:style>
  <w:style w:type="paragraph" w:customStyle="1" w:styleId="ConsPlusTitle">
    <w:name w:val="ConsPlusTitle"/>
    <w:rsid w:val="00813C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13C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813C0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813C09"/>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F332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F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974DD6"/>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74DD6"/>
    <w:rPr>
      <w:rFonts w:ascii="Tahoma" w:hAnsi="Tahoma" w:cs="Tahoma"/>
      <w:sz w:val="16"/>
      <w:szCs w:val="16"/>
    </w:rPr>
  </w:style>
  <w:style w:type="character" w:customStyle="1" w:styleId="a6">
    <w:name w:val="Гипертекстовая ссылка"/>
    <w:rsid w:val="00974DD6"/>
    <w:rPr>
      <w:b/>
      <w:bCs/>
      <w:color w:val="106BBE"/>
      <w:sz w:val="26"/>
      <w:szCs w:val="26"/>
    </w:rPr>
  </w:style>
  <w:style w:type="paragraph" w:styleId="a7">
    <w:name w:val="No Spacing"/>
    <w:uiPriority w:val="1"/>
    <w:qFormat/>
    <w:rsid w:val="00974DD6"/>
    <w:pPr>
      <w:spacing w:after="0" w:line="240" w:lineRule="auto"/>
    </w:pPr>
  </w:style>
  <w:style w:type="paragraph" w:styleId="a8">
    <w:name w:val="List Paragraph"/>
    <w:basedOn w:val="a"/>
    <w:uiPriority w:val="34"/>
    <w:qFormat/>
    <w:rsid w:val="00277889"/>
    <w:pPr>
      <w:ind w:left="720"/>
      <w:contextualSpacing/>
    </w:pPr>
  </w:style>
  <w:style w:type="character" w:styleId="a9">
    <w:name w:val="Hyperlink"/>
    <w:basedOn w:val="a0"/>
    <w:uiPriority w:val="99"/>
    <w:unhideWhenUsed/>
    <w:rsid w:val="00277889"/>
    <w:rPr>
      <w:color w:val="0000FF" w:themeColor="hyperlink"/>
      <w:u w:val="single"/>
    </w:rPr>
  </w:style>
  <w:style w:type="paragraph" w:styleId="aa">
    <w:name w:val="footer"/>
    <w:basedOn w:val="a"/>
    <w:link w:val="ab"/>
    <w:uiPriority w:val="99"/>
    <w:rsid w:val="001659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59B8"/>
    <w:rPr>
      <w:rFonts w:ascii="Times New Roman" w:eastAsia="Times New Roman" w:hAnsi="Times New Roman" w:cs="Times New Roman"/>
      <w:sz w:val="24"/>
      <w:szCs w:val="24"/>
      <w:lang w:eastAsia="ru-RU"/>
    </w:rPr>
  </w:style>
  <w:style w:type="numbering" w:customStyle="1" w:styleId="10">
    <w:name w:val="Нет списка1"/>
    <w:next w:val="a2"/>
    <w:uiPriority w:val="99"/>
    <w:semiHidden/>
    <w:unhideWhenUsed/>
    <w:rsid w:val="00813C09"/>
  </w:style>
  <w:style w:type="paragraph" w:styleId="ac">
    <w:name w:val="header"/>
    <w:basedOn w:val="a"/>
    <w:link w:val="ad"/>
    <w:rsid w:val="00813C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13C09"/>
    <w:rPr>
      <w:rFonts w:ascii="Times New Roman" w:eastAsia="Times New Roman" w:hAnsi="Times New Roman" w:cs="Times New Roman"/>
      <w:sz w:val="24"/>
      <w:szCs w:val="24"/>
      <w:lang w:eastAsia="ru-RU"/>
    </w:rPr>
  </w:style>
  <w:style w:type="character" w:styleId="ae">
    <w:name w:val="page number"/>
    <w:basedOn w:val="a0"/>
    <w:rsid w:val="00813C09"/>
  </w:style>
  <w:style w:type="paragraph" w:customStyle="1" w:styleId="ConsPlusTitle">
    <w:name w:val="ConsPlusTitle"/>
    <w:rsid w:val="00813C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13C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f">
    <w:name w:val="Знак"/>
    <w:basedOn w:val="a"/>
    <w:rsid w:val="00813C09"/>
    <w:pPr>
      <w:widowControl w:val="0"/>
      <w:autoSpaceDE w:val="0"/>
      <w:autoSpaceDN w:val="0"/>
      <w:adjustRightInd w:val="0"/>
      <w:spacing w:after="160" w:line="240" w:lineRule="exact"/>
      <w:jc w:val="right"/>
    </w:pPr>
    <w:rPr>
      <w:rFonts w:ascii="Courier New" w:eastAsia="Times New Roman" w:hAnsi="Courier New" w:cs="Courier New"/>
      <w:sz w:val="20"/>
      <w:szCs w:val="20"/>
      <w:lang w:val="en-GB"/>
    </w:rPr>
  </w:style>
  <w:style w:type="paragraph" w:customStyle="1" w:styleId="11">
    <w:name w:val="Знак1"/>
    <w:basedOn w:val="a"/>
    <w:rsid w:val="00813C09"/>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8A0FB41A0B2501B11074621BE8DA1ED355ACD4FA02FBBG4sDB" TargetMode="External"/><Relationship Id="rId117" Type="http://schemas.openxmlformats.org/officeDocument/2006/relationships/hyperlink" Target="consultantplus://offline/ref=17EF61576C2003A917F6940224659D48E6CCEDE829A4F110FCED0B46460E4C76F9C2F8AF7157CD4DGAs7B" TargetMode="External"/><Relationship Id="rId21" Type="http://schemas.openxmlformats.org/officeDocument/2006/relationships/hyperlink" Target="consultantplus://offline/ref=17EF61576C2003A917F68A0F3209C744E6C5B2EC2DA8FD43A1B2501B11074621BE8DA1ED355ACD4FA02FBBG4s7B" TargetMode="External"/><Relationship Id="rId42" Type="http://schemas.openxmlformats.org/officeDocument/2006/relationships/hyperlink" Target="consultantplus://offline/ref=E9BF7D209C7B2BFE515DD2FF49AECACFA1716C1C076A7312EB41D64486B132BACEBA8E0ECAF5E" TargetMode="External"/><Relationship Id="rId47" Type="http://schemas.openxmlformats.org/officeDocument/2006/relationships/hyperlink" Target="consultantplus://offline/ref=6F732DC1A56317C2181B5EA76185BA805941032CBA0D1B94177DDC09E865066F67FECFEDv2n9H" TargetMode="External"/><Relationship Id="rId63" Type="http://schemas.openxmlformats.org/officeDocument/2006/relationships/hyperlink" Target="consultantplus://offline/ref=6455D3346984FC3D2712F0CC24906204B9297D8661E28DCC8FC54AB4j7N3E" TargetMode="External"/><Relationship Id="rId68" Type="http://schemas.openxmlformats.org/officeDocument/2006/relationships/hyperlink" Target="consultantplus://offline/ref=17EF61576C2003A917F6940224659D48E6CCEAE629A3F110FCED0B46460E4C76F9C2F8AA76G5s0B" TargetMode="External"/><Relationship Id="rId84" Type="http://schemas.openxmlformats.org/officeDocument/2006/relationships/hyperlink" Target="consultantplus://offline/ref=17EF61576C2003A917F6940224659D48E6CCEEE42EA1F110FCED0B4646G0sEB" TargetMode="External"/><Relationship Id="rId89" Type="http://schemas.openxmlformats.org/officeDocument/2006/relationships/hyperlink" Target="consultantplus://offline/ref=17EF61576C2003A917F68A0F3209C744E6C5B2EC2BA9F943A6B2501B11074621BE8DA1ED355ACD4FA029BEG4s4B" TargetMode="External"/><Relationship Id="rId112" Type="http://schemas.openxmlformats.org/officeDocument/2006/relationships/hyperlink" Target="consultantplus://offline/ref=17EF61576C2003A917F6940224659D48E6CCEDE82AA6F110FCED0B4646G0sEB" TargetMode="External"/><Relationship Id="rId16" Type="http://schemas.openxmlformats.org/officeDocument/2006/relationships/hyperlink" Target="consultantplus://offline/ref=17EF61576C2003A917F6940224659D48E5C6EBE425F7A612ADB805G4s3B" TargetMode="External"/><Relationship Id="rId107" Type="http://schemas.openxmlformats.org/officeDocument/2006/relationships/hyperlink" Target="consultantplus://offline/ref=17EF61576C2003A917F6940224659D48E6CCEDE829A4F110FCED0B46460E4C76F9C2F8AF7157CC46GAs2B" TargetMode="External"/><Relationship Id="rId11" Type="http://schemas.openxmlformats.org/officeDocument/2006/relationships/hyperlink" Target="consultantplus://offline/ref=91281650FD5CEFF7CAE7E0E5DC320D1F165605DBB7BA22338E02BC409CK8YBC" TargetMode="External"/><Relationship Id="rId32" Type="http://schemas.openxmlformats.org/officeDocument/2006/relationships/hyperlink" Target="consultantplus://offline/ref=17EF61576C2003A917F68A0F3209C744E6C5B2EC28A0FB41A0B2501B11074621BE8DA1ED355ACD4FA02FBBG4sDB" TargetMode="External"/><Relationship Id="rId37" Type="http://schemas.openxmlformats.org/officeDocument/2006/relationships/hyperlink" Target="consultantplus://offline/ref=F90A40F72C29CAE779860E724730D4FA32754F386F12F2EE5B6BDED35A31D2689F6313B9491E261548D7E" TargetMode="External"/><Relationship Id="rId53" Type="http://schemas.openxmlformats.org/officeDocument/2006/relationships/hyperlink" Target="consultantplus://offline/ref=164F2631462AB7ECCA8CBFBEA7D656B5796CAAC63EF078F5E9F5FFC43FEC17C96B2926CE81787312L5IFE" TargetMode="External"/><Relationship Id="rId58" Type="http://schemas.openxmlformats.org/officeDocument/2006/relationships/hyperlink" Target="consultantplus://offline/ref=A267F46E68BCB3B926D1C03AF3348071407BDA4E114BA6B0AAA2331BAFz1f1E" TargetMode="External"/><Relationship Id="rId74" Type="http://schemas.openxmlformats.org/officeDocument/2006/relationships/hyperlink" Target="consultantplus://offline/ref=17EF61576C2003A917F6940224659D48E6CCEAE629A3F110FCED0B46460E4C76F9C2F8AF7157CA4DGAs0B" TargetMode="External"/><Relationship Id="rId79" Type="http://schemas.openxmlformats.org/officeDocument/2006/relationships/hyperlink" Target="consultantplus://offline/ref=17EF61576C2003A917F6940224659D48E6CCEDE829A4F110FCED0B46460E4C76F9C2F8AF7157CC46GAs4B" TargetMode="External"/><Relationship Id="rId102" Type="http://schemas.openxmlformats.org/officeDocument/2006/relationships/hyperlink" Target="consultantplus://offline/ref=17EF61576C2003A917F68A0F3209C744E6C5B2EC2BA9F943A6B2501B11074621BE8DA1ED355ACD4FA028BEG4sDB" TargetMode="External"/><Relationship Id="rId5" Type="http://schemas.openxmlformats.org/officeDocument/2006/relationships/webSettings" Target="webSettings.xml"/><Relationship Id="rId61" Type="http://schemas.openxmlformats.org/officeDocument/2006/relationships/hyperlink" Target="consultantplus://offline/ref=6455D3346984FC3D2712F0CC24906204B9297D8661E28DCC8FC54AB4j7N3E" TargetMode="External"/><Relationship Id="rId82" Type="http://schemas.openxmlformats.org/officeDocument/2006/relationships/hyperlink" Target="consultantplus://offline/ref=17EF61576C2003A917F6940224659D48E6CCEEE42EA1F110FCED0B4646G0sEB" TargetMode="External"/><Relationship Id="rId90" Type="http://schemas.openxmlformats.org/officeDocument/2006/relationships/hyperlink" Target="consultantplus://offline/ref=17EF61576C2003A917F68A0F3209C744E6C5B2EC2AA6FE4FABEF5A13480B44G2s6B" TargetMode="External"/><Relationship Id="rId95" Type="http://schemas.openxmlformats.org/officeDocument/2006/relationships/hyperlink" Target="consultantplus://offline/ref=17EF61576C2003A917F6940224659D48E6CCEDE829A4F110FCED0B46460E4C76F9C2F8AF7157CE4EGAs0B" TargetMode="External"/><Relationship Id="rId19" Type="http://schemas.openxmlformats.org/officeDocument/2006/relationships/hyperlink" Target="consultantplus://offline/ref=17EF61576C2003A917F68A0F3209C744E6C5B2EC2BA4FF43A5B2501B11074621BE8DA1ED355ACD4FA02FBBG4s6B" TargetMode="External"/><Relationship Id="rId14" Type="http://schemas.openxmlformats.org/officeDocument/2006/relationships/hyperlink" Target="consultantplus://offline/ref=17EF61576C2003A917F68A0F3209C744E6C5B2EC2BA4FF43A5B2501B11074621BE8DA1ED355ACD4FA02FBBG4s6B" TargetMode="External"/><Relationship Id="rId22" Type="http://schemas.openxmlformats.org/officeDocument/2006/relationships/hyperlink" Target="consultantplus://offline/ref=17EF61576C2003A917F68A0F3209C744E6C5B2EC2DA8FD43A1B2501B11074621BE8DA1ED355ACD4FA02FBBG4s7B" TargetMode="External"/><Relationship Id="rId27" Type="http://schemas.openxmlformats.org/officeDocument/2006/relationships/hyperlink" Target="consultantplus://offline/ref=17EF61576C2003A917F6940224659D48E6CCEDE829A4F110FCED0B4646G0sEB" TargetMode="External"/><Relationship Id="rId30" Type="http://schemas.openxmlformats.org/officeDocument/2006/relationships/hyperlink" Target="consultantplus://offline/ref=17EF61576C2003A917F68A0F3209C744E6C5B2EC2FA8F34FA7B2501B11074621BE8DA1ED355ACD4FA02FBAG4s5B" TargetMode="External"/><Relationship Id="rId35" Type="http://schemas.openxmlformats.org/officeDocument/2006/relationships/hyperlink" Target="consultantplus://offline/ref=17EF61576C2003A917F68A0F3209C744E6C5B2EC2BA8FB41A5B2501B11074621GBsEB" TargetMode="External"/><Relationship Id="rId43" Type="http://schemas.openxmlformats.org/officeDocument/2006/relationships/hyperlink" Target="consultantplus://offline/ref=6F732DC1A56317C2181B5EA76185BA80514E012DB500469E1F24D00BEF6A597860B7C3EC280A11vFnBH" TargetMode="External"/><Relationship Id="rId48" Type="http://schemas.openxmlformats.org/officeDocument/2006/relationships/hyperlink" Target="consultantplus://offline/ref=6F732DC1A56317C2181B5EA76185BA8059400F2FBB0F1B94177DDC09E865066F67FECFED280A10FBv6nFH" TargetMode="External"/><Relationship Id="rId56" Type="http://schemas.openxmlformats.org/officeDocument/2006/relationships/hyperlink" Target="consultantplus://offline/ref=EB292066F2C93090FC40F9EAF0BE32E9459D8A9D5CCD8C2276A3D329B862184DB2C7C6BE8CU1K5E" TargetMode="External"/><Relationship Id="rId64" Type="http://schemas.openxmlformats.org/officeDocument/2006/relationships/hyperlink" Target="consultantplus://offline/ref=CE3A875961CD386932C3396A6E4F8E314B944441AD27950BBA12431C9FE129A08B70FC107FP6E" TargetMode="External"/><Relationship Id="rId69" Type="http://schemas.openxmlformats.org/officeDocument/2006/relationships/hyperlink" Target="consultantplus://offline/ref=17EF61576C2003A917F6940224659D48E6CCEAE629A3F110FCED0B46460E4C76F9C2F8AA76G5sEB" TargetMode="External"/><Relationship Id="rId77" Type="http://schemas.openxmlformats.org/officeDocument/2006/relationships/hyperlink" Target="consultantplus://offline/ref=17EF61576C2003A917F6940224659D48E6CCEDE829A4F110FCED0B46460E4C76F9C2F8AF7157CD48GAs3B" TargetMode="External"/><Relationship Id="rId100" Type="http://schemas.openxmlformats.org/officeDocument/2006/relationships/hyperlink" Target="consultantplus://offline/ref=17EF61576C2003A917F68A0F3209C744E6C5B2EC2BA9F943A6B2501B11074621BE8DA1ED355ACD4FA02CB1G4s0B" TargetMode="External"/><Relationship Id="rId105" Type="http://schemas.openxmlformats.org/officeDocument/2006/relationships/hyperlink" Target="consultantplus://offline/ref=C20AEB5985D66B64897F57AF3C9B9F8C0FCB6771BD909F2F8953C275F8F43CF59CBA5403A072B3F817y8F" TargetMode="External"/><Relationship Id="rId113" Type="http://schemas.openxmlformats.org/officeDocument/2006/relationships/hyperlink" Target="consultantplus://offline/ref=17EF61576C2003A917F6940224659D48E6CCEDE829A4F110FCED0B46460E4C76F9C2F8AF7157CE4DGAs1B" TargetMode="External"/><Relationship Id="rId118" Type="http://schemas.openxmlformats.org/officeDocument/2006/relationships/hyperlink" Target="consultantplus://offline/ref=17EF61576C2003A917F6940224659D48E6CCEDE829A4F110FCED0B46460E4C76F9C2F8AF7157CE4DGAs1B" TargetMode="External"/><Relationship Id="rId8" Type="http://schemas.openxmlformats.org/officeDocument/2006/relationships/hyperlink" Target="consultantplus://offline/ref=177D0D45E64D989502AC450494AB95A15A06AAA36698D8848087886B5BA15FB16134827AC1B18317eD48G" TargetMode="External"/><Relationship Id="rId51" Type="http://schemas.openxmlformats.org/officeDocument/2006/relationships/hyperlink" Target="consultantplus://offline/ref=164F2631462AB7ECCA8CBFBEA7D656B5796CABC13CF678F5E9F5FFC43FEC17C96B2926CE8178711BL5I6E" TargetMode="External"/><Relationship Id="rId72" Type="http://schemas.openxmlformats.org/officeDocument/2006/relationships/hyperlink" Target="consultantplus://offline/ref=17EF61576C2003A917F6940224659D48E6CCEAE629A3F110FCED0B46460E4C76F9C2F8AA78G5s1B" TargetMode="External"/><Relationship Id="rId80" Type="http://schemas.openxmlformats.org/officeDocument/2006/relationships/hyperlink" Target="consultantplus://offline/ref=17EF61576C2003A917F6940224659D48E6CCEDE829A4F110FCED0B46460E4C76F9C2F8AF7157CD4FGAs7B" TargetMode="External"/><Relationship Id="rId85" Type="http://schemas.openxmlformats.org/officeDocument/2006/relationships/hyperlink" Target="consultantplus://offline/ref=17EF61576C2003A917F6940224659D48E6CCEEE42EA1F110FCED0B4646G0sEB" TargetMode="External"/><Relationship Id="rId93" Type="http://schemas.openxmlformats.org/officeDocument/2006/relationships/hyperlink" Target="consultantplus://offline/ref=17EF61576C2003A917F6940224659D48E6CCEEE92EA5F110FCED0B4646G0sEB" TargetMode="External"/><Relationship Id="rId98" Type="http://schemas.openxmlformats.org/officeDocument/2006/relationships/hyperlink" Target="consultantplus://offline/ref=17EF61576C2003A917F6940224659D48E6CCEDE829A4F110FCED0B4646G0sEB" TargetMode="External"/><Relationship Id="rId1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17EF61576C2003A917F6940224659D48E6CDEEE42CA0F110FCED0B4646G0sE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BA4FF43A5B2501B11074621BE8DA1ED355ACD4FA02FBBG4s6B" TargetMode="External"/><Relationship Id="rId38" Type="http://schemas.openxmlformats.org/officeDocument/2006/relationships/hyperlink" Target="consultantplus://offline/ref=F90A40F72C29CAE779860E724730D4FA32744D3E6C16F2EE5B6BDED35A31D2689F6313B94A1C42D5E" TargetMode="External"/><Relationship Id="rId46" Type="http://schemas.openxmlformats.org/officeDocument/2006/relationships/hyperlink" Target="consultantplus://offline/ref=6F732DC1A56317C2181B5EA76185BA805A480728BE031B94177DDC09E865066F67FECFED280A11FAv6nEH" TargetMode="External"/><Relationship Id="rId59" Type="http://schemas.openxmlformats.org/officeDocument/2006/relationships/hyperlink" Target="consultantplus://offline/ref=A267F46E68BCB3B926D1C03AF33480714372D6451349A6B0AAA2331BAFz1f1E" TargetMode="External"/><Relationship Id="rId67" Type="http://schemas.openxmlformats.org/officeDocument/2006/relationships/hyperlink" Target="consultantplus://offline/ref=17EF61576C2003A917F68A0F3209C744E6C5B2EC2BA9F943A6B2501B11074621BE8DA1ED355ACD4FA02DBFG4s3B" TargetMode="External"/><Relationship Id="rId103" Type="http://schemas.openxmlformats.org/officeDocument/2006/relationships/hyperlink" Target="consultantplus://offline/ref=089A53052FB39D7761DE9844D6D17901C6F78031B3624CD532B07961E01DAE8F4F50FD5EDE90714AM3FEG" TargetMode="External"/><Relationship Id="rId108" Type="http://schemas.openxmlformats.org/officeDocument/2006/relationships/hyperlink" Target="consultantplus://offline/ref=17EF61576C2003A917F6940224659D48E6CCEDE829A4F110FCED0B46460E4C76F9C2F8AF7157CD4FGAs4B" TargetMode="External"/><Relationship Id="rId116" Type="http://schemas.openxmlformats.org/officeDocument/2006/relationships/hyperlink" Target="consultantplus://offline/ref=17EF61576C2003A917F6940224659D48E6CCEDE829A4F110FCED0B46460E4C76F9C2F8AF7157CE47GAs9B" TargetMode="External"/><Relationship Id="rId20" Type="http://schemas.openxmlformats.org/officeDocument/2006/relationships/hyperlink" Target="consultantplus://offline/ref=17EF61576C2003A917F68A0F3209C744E6C5B2EC2DA8FD43A1B2501B11074621BE8DA1ED355ACD4FA02FBBG4s5B" TargetMode="External"/><Relationship Id="rId41" Type="http://schemas.openxmlformats.org/officeDocument/2006/relationships/hyperlink" Target="consultantplus://offline/ref=E9BF7D209C7B2BFE515DD2FF49AECACFA97A6C1205672E18E318DA46C8F1E" TargetMode="External"/><Relationship Id="rId54" Type="http://schemas.openxmlformats.org/officeDocument/2006/relationships/hyperlink" Target="consultantplus://offline/ref=164F2631462AB7ECCA8CBFBEA7D656B5796CA1C73FF278F5E9F5FFC43FEC17C96B2926CCL8I1E" TargetMode="External"/><Relationship Id="rId62" Type="http://schemas.openxmlformats.org/officeDocument/2006/relationships/hyperlink" Target="consultantplus://offline/ref=6455D3346984FC3D2712F0CC24906204B1227D8863EFD0C6879C46B674C49AEAAD9295FCjAN5E" TargetMode="External"/><Relationship Id="rId70" Type="http://schemas.openxmlformats.org/officeDocument/2006/relationships/hyperlink" Target="consultantplus://offline/ref=17EF61576C2003A917F6940224659D48E6CCEAE629A3F110FCED0B46460E4C76F9C2F8AA79G5s4B" TargetMode="External"/><Relationship Id="rId75" Type="http://schemas.openxmlformats.org/officeDocument/2006/relationships/hyperlink" Target="consultantplus://offline/ref=17EF61576C2003A917F6940224659D48E6CCEAE629A3F110FCED0B46460E4C76F9C2F8AB70G5s1B" TargetMode="External"/><Relationship Id="rId83" Type="http://schemas.openxmlformats.org/officeDocument/2006/relationships/hyperlink" Target="consultantplus://offline/ref=17EF61576C2003A917F6940224659D48E6CCEEE42EA1F110FCED0B4646G0sEB" TargetMode="External"/><Relationship Id="rId88" Type="http://schemas.openxmlformats.org/officeDocument/2006/relationships/hyperlink" Target="consultantplus://offline/ref=17EF61576C2003A917F68A0F3209C744E6C5B2EC2AA6FE4FABEF5A13480B44G2s6B" TargetMode="External"/><Relationship Id="rId91" Type="http://schemas.openxmlformats.org/officeDocument/2006/relationships/hyperlink" Target="consultantplus://offline/ref=17EF61576C2003A917F68A0F3209C744E6C5B2EC2BA9F943A6B2501B11074621BE8DA1ED355ACD4FA029BEG4s5B" TargetMode="External"/><Relationship Id="rId96" Type="http://schemas.openxmlformats.org/officeDocument/2006/relationships/hyperlink" Target="consultantplus://offline/ref=17EF61576C2003A917F68A0F3209C744E6C5B2EC2BA7F24EA7B2501B11074621GBsEB" TargetMode="External"/><Relationship Id="rId111" Type="http://schemas.openxmlformats.org/officeDocument/2006/relationships/hyperlink" Target="consultantplus://offline/ref=17EF61576C2003A917F6940224659D48E6CCEDE829A4F110FCED0B4646G0sE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5C6EBE425F7A612ADB805G4s3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F90A40F72C29CAE779860E724730D4FA32744D3E6C16F2EE5B6BDED35A31D2689F6313B9491E2F1A48DAE" TargetMode="External"/><Relationship Id="rId49" Type="http://schemas.openxmlformats.org/officeDocument/2006/relationships/hyperlink" Target="consultantplus://offline/ref=6F732DC1A56317C2181B5EA76185BA805A480728BE031B94177DDC09E865066F67FECFED280A13F8v6nCH" TargetMode="External"/><Relationship Id="rId57" Type="http://schemas.openxmlformats.org/officeDocument/2006/relationships/hyperlink" Target="consultantplus://offline/ref=EB292066F2C93090FC40F9EAF0BE32E9459D819B5DCC8C2276A3D329B862184DB2C7C6BE8E13B0ABU0K1E" TargetMode="External"/><Relationship Id="rId106" Type="http://schemas.openxmlformats.org/officeDocument/2006/relationships/hyperlink" Target="consultantplus://offline/ref=17EF61576C2003A917F6940224659D48E6CCEAE629A3F110FCED0B4646G0sEB" TargetMode="External"/><Relationship Id="rId114" Type="http://schemas.openxmlformats.org/officeDocument/2006/relationships/hyperlink" Target="consultantplus://offline/ref=17EF61576C2003A917F6940224659D48E6CCEDE829A4F110FCED0B46460E4C76F9C2F8AF7157CE47GAs9B" TargetMode="External"/><Relationship Id="rId119" Type="http://schemas.openxmlformats.org/officeDocument/2006/relationships/hyperlink" Target="consultantplus://offline/ref=17EF61576C2003A917F6940224659D48E6CCEDE829A4F110FCED0B4646G0sEB" TargetMode="External"/><Relationship Id="rId10" Type="http://schemas.openxmlformats.org/officeDocument/2006/relationships/hyperlink" Target="consultantplus://offline/ref=177D0D45E64D989502AC450494AB95A15A06AAA36698D8848087886B5BeA41G" TargetMode="External"/><Relationship Id="rId31" Type="http://schemas.openxmlformats.org/officeDocument/2006/relationships/hyperlink" Target="consultantplus://offline/ref=17EF61576C2003A917F68A0F3209C744E6C5B2EC2FA8F34FA7B2501B11074621BE8DA1ED355ACD4FA02FBAG4s5B" TargetMode="External"/><Relationship Id="rId44" Type="http://schemas.openxmlformats.org/officeDocument/2006/relationships/hyperlink" Target="consultantplus://offline/ref=6F732DC1A56317C2181B5EA76185BA80514E012DB500469E1F24D00BEF6A597860B7C3EC280816vFnDH" TargetMode="External"/><Relationship Id="rId52" Type="http://schemas.openxmlformats.org/officeDocument/2006/relationships/hyperlink" Target="consultantplus://offline/ref=164F2631462AB7ECCA8CBFBEA7D656B5796CAAC13EF378F5E9F5FFC43FEC17C96B2926CE817A7A13L5IAE" TargetMode="External"/><Relationship Id="rId60" Type="http://schemas.openxmlformats.org/officeDocument/2006/relationships/hyperlink" Target="consultantplus://offline/ref=6455D3346984FC3D2712F0CC24906204B122768962EDD0C6879C46B674C49AEAAD9295FCA45E5DABj6N1E" TargetMode="External"/><Relationship Id="rId65" Type="http://schemas.openxmlformats.org/officeDocument/2006/relationships/hyperlink" Target="consultantplus://offline/ref=17EF61576C2003A917F6940224659D48E6CCEAE629A3F110FCED0B4646G0sEB" TargetMode="External"/><Relationship Id="rId73" Type="http://schemas.openxmlformats.org/officeDocument/2006/relationships/hyperlink" Target="consultantplus://offline/ref=17EF61576C2003A917F6940224659D48E6CCEAE629A3F110FCED0B46460E4C76F9C2F8AA78G5sFB" TargetMode="External"/><Relationship Id="rId78" Type="http://schemas.openxmlformats.org/officeDocument/2006/relationships/hyperlink" Target="consultantplus://offline/ref=17EF61576C2003A917F6940224659D48E6CCEDE829A4F110FCED0B46460E4C76F9C2F8AF7157CD48GAs5B" TargetMode="External"/><Relationship Id="rId81" Type="http://schemas.openxmlformats.org/officeDocument/2006/relationships/hyperlink" Target="consultantplus://offline/ref=17EF61576C2003A917F6940224659D48E6CCEEE92EA5F110FCED0B4646G0sEB" TargetMode="External"/><Relationship Id="rId86" Type="http://schemas.openxmlformats.org/officeDocument/2006/relationships/hyperlink" Target="consultantplus://offline/ref=17EF61576C2003A917F68A0F3209C744E6C5B2EC2BA9F943A6B2501B11074621BE8DA1ED355ACD4FA028BCG4s1B" TargetMode="External"/><Relationship Id="rId94" Type="http://schemas.openxmlformats.org/officeDocument/2006/relationships/hyperlink" Target="consultantplus://offline/ref=17EF61576C2003A917F6940224659D48E6CCEEE42EA1F110FCED0B4646G0sEB" TargetMode="External"/><Relationship Id="rId99" Type="http://schemas.openxmlformats.org/officeDocument/2006/relationships/hyperlink" Target="consultantplus://offline/ref=17EF61576C2003A917F6940224659D48E6CCEDE829A4F110FCED0B46460E4C76F9C2F8AF7157CC46GAs2B" TargetMode="External"/><Relationship Id="rId101" Type="http://schemas.openxmlformats.org/officeDocument/2006/relationships/hyperlink" Target="consultantplus://offline/ref=17EF61576C2003A917F68A0F3209C744E6C5B2EC2DA5F847A3B2501B11074621BE8DA1ED355ACD4FA02BB8G4s1B" TargetMode="External"/><Relationship Id="rId4" Type="http://schemas.openxmlformats.org/officeDocument/2006/relationships/settings" Target="settings.xml"/><Relationship Id="rId9" Type="http://schemas.openxmlformats.org/officeDocument/2006/relationships/hyperlink" Target="consultantplus://offline/ref=177D0D45E64D989502AC450494AB95A15A06AAA36698D8848087886B5BA15FB16134827AC1B18317eD48G" TargetMode="External"/><Relationship Id="rId13" Type="http://schemas.openxmlformats.org/officeDocument/2006/relationships/hyperlink" Target="consultantplus://offline/ref=17EF61576C2003A917F6940224659D48E6CCEDE829A4F110FCED0B4646G0sEB" TargetMode="External"/><Relationship Id="rId18" Type="http://schemas.openxmlformats.org/officeDocument/2006/relationships/hyperlink" Target="consultantplus://offline/ref=17EF61576C2003A917F6940224659D48E5C6EBE425F7A612ADB805G4s3B" TargetMode="External"/><Relationship Id="rId39" Type="http://schemas.openxmlformats.org/officeDocument/2006/relationships/hyperlink" Target="consultantplus://offline/ref=F90A40F72C29CAE779860E724730D4FA32754F386F12F2EE5B6BDED35A31D2689F6313B9491E261D48DAE" TargetMode="External"/><Relationship Id="rId109" Type="http://schemas.openxmlformats.org/officeDocument/2006/relationships/hyperlink" Target="consultantplus://offline/ref=17EF61576C2003A917F6940224659D48E6CCEDE829A4F110FCED0B46460E4C76F9C2F8AF7157CE47GAs9B" TargetMode="External"/><Relationship Id="rId34" Type="http://schemas.openxmlformats.org/officeDocument/2006/relationships/hyperlink" Target="consultantplus://offline/ref=17EF61576C2003A917F68A0F3209C744E6C5B2EC2BA8F340A0B2501B11074621BE8DA1ED355ACD4FA02FB9G4s3B" TargetMode="External"/><Relationship Id="rId50" Type="http://schemas.openxmlformats.org/officeDocument/2006/relationships/hyperlink" Target="consultantplus://offline/ref=04CF4934AA7D94780AC609894F4C601033A0E019C8D40075CD228F7B56AE3C8807CBF0F40DD49414mEb6E" TargetMode="External"/><Relationship Id="rId55" Type="http://schemas.openxmlformats.org/officeDocument/2006/relationships/hyperlink" Target="consultantplus://offline/ref=EB292066F2C93090FC40F9EAF0BE32E9459D8A9D5CCD8C2276A3D329B862184DB2C7C6BE8CU1K2E" TargetMode="External"/><Relationship Id="rId76" Type="http://schemas.openxmlformats.org/officeDocument/2006/relationships/hyperlink" Target="consultantplus://offline/ref=17EF61576C2003A917F6940224659D48E6CCEAE629A3F110FCED0B46460E4C76F9C2F8AF7157CA4DGAs5B" TargetMode="External"/><Relationship Id="rId97" Type="http://schemas.openxmlformats.org/officeDocument/2006/relationships/hyperlink" Target="consultantplus://offline/ref=17EF61576C2003A917F6940224659D48E6CCEDE829A4F110FCED0B46460E4C76F9C2F8AF7157CE4EGAs0B" TargetMode="External"/><Relationship Id="rId104" Type="http://schemas.openxmlformats.org/officeDocument/2006/relationships/hyperlink" Target="consultantplus://offline/ref=17EF61576C2003A917F6940224659D48E6CCEDE829A4F110FCED0B4646G0sEB"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17EF61576C2003A917F6940224659D48E6CCEAE629A3F110FCED0B46460E4C76F9C2F8AA79G5s2B" TargetMode="External"/><Relationship Id="rId92" Type="http://schemas.openxmlformats.org/officeDocument/2006/relationships/hyperlink" Target="consultantplus://offline/ref=17EF61576C2003A917F6940224659D48E6CCEEE42EA1F110FCED0B4646G0sEB" TargetMode="External"/><Relationship Id="rId2" Type="http://schemas.openxmlformats.org/officeDocument/2006/relationships/styles" Target="styles.xml"/><Relationship Id="rId29" Type="http://schemas.openxmlformats.org/officeDocument/2006/relationships/hyperlink" Target="consultantplus://offline/ref=17EF61576C2003A917F68A0F3209C744E6C5B2EC2FA8F34FA7B2501B11074621BE8DA1ED355ACD4FA02FBAG4s5B" TargetMode="External"/><Relationship Id="rId24" Type="http://schemas.openxmlformats.org/officeDocument/2006/relationships/hyperlink" Target="consultantplus://offline/ref=17EF61576C2003A917F68A0F3209C744E6C5B2EC2BA4FF43A5B2501B11074621BE8DA1ED355ACD4FA02FBBG4s6B" TargetMode="External"/><Relationship Id="rId40" Type="http://schemas.openxmlformats.org/officeDocument/2006/relationships/hyperlink" Target="consultantplus://offline/ref=E9BF7D209C7B2BFE515DD2FF49AECACFA271621F0E3A2410BA14D8C4F1E" TargetMode="External"/><Relationship Id="rId45" Type="http://schemas.openxmlformats.org/officeDocument/2006/relationships/hyperlink" Target="consultantplus://offline/ref=6F732DC1A56317C2181B5EA76185BA80514E012DB500469E1F24D00BEF6A597860B7C3EC280817vFn0H" TargetMode="External"/><Relationship Id="rId66" Type="http://schemas.openxmlformats.org/officeDocument/2006/relationships/hyperlink" Target="consultantplus://offline/ref=17EF61576C2003A917F68A0F3209C744E6C5B2EC2BA8FB41A5B2501B11074621BE8DA1ED355ACD4FA02BB1G4sDB" TargetMode="External"/><Relationship Id="rId87" Type="http://schemas.openxmlformats.org/officeDocument/2006/relationships/hyperlink" Target="consultantplus://offline/ref=17EF61576C2003A917F6940224659D48E6CCEEE92EA5F110FCED0B4646G0sEB" TargetMode="External"/><Relationship Id="rId110" Type="http://schemas.openxmlformats.org/officeDocument/2006/relationships/hyperlink" Target="consultantplus://offline/ref=17EF61576C2003A917F6940224659D48E6CCEDE829A4F110FCED0B46460E4C76F9C2F8AF7157CD4DGAs7B" TargetMode="External"/><Relationship Id="rId115" Type="http://schemas.openxmlformats.org/officeDocument/2006/relationships/hyperlink" Target="consultantplus://offline/ref=17EF61576C2003A917F6940224659D48E6CCEDE829A4F110FCED0B46460E4C76F9C2F8AF7157CD4DGAs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19506</Words>
  <Characters>111187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ЕленаОл</dc:creator>
  <cp:lastModifiedBy>ИннаАлекс</cp:lastModifiedBy>
  <cp:revision>13</cp:revision>
  <dcterms:created xsi:type="dcterms:W3CDTF">2018-06-08T08:05:00Z</dcterms:created>
  <dcterms:modified xsi:type="dcterms:W3CDTF">2018-11-09T01:24:00Z</dcterms:modified>
</cp:coreProperties>
</file>